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FA985" w14:textId="018A3FF4" w:rsidR="00EB2467" w:rsidRPr="00AF7B84" w:rsidRDefault="00127E97" w:rsidP="00306193">
      <w:pPr>
        <w:spacing w:after="115" w:line="259" w:lineRule="auto"/>
        <w:jc w:val="left"/>
        <w:rPr>
          <w:rFonts w:ascii="Arial" w:hAnsi="Arial" w:cs="Arial"/>
          <w:b/>
          <w:sz w:val="36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08CB9A8" wp14:editId="5F0297E6">
                <wp:simplePos x="0" y="0"/>
                <wp:positionH relativeFrom="column">
                  <wp:posOffset>-189865</wp:posOffset>
                </wp:positionH>
                <wp:positionV relativeFrom="paragraph">
                  <wp:posOffset>-335280</wp:posOffset>
                </wp:positionV>
                <wp:extent cx="4525010" cy="400685"/>
                <wp:effectExtent l="0" t="0" r="0" b="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5010" cy="4006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F1CF9A" w14:textId="77777777" w:rsidR="0092445A" w:rsidRPr="003356D9" w:rsidRDefault="0092445A" w:rsidP="002D46F6">
                            <w:pPr>
                              <w:rPr>
                                <w:rFonts w:ascii="Arial" w:hAnsi="Arial" w:cs="Arial"/>
                                <w:color w:val="11306E"/>
                                <w:sz w:val="24"/>
                              </w:rPr>
                            </w:pPr>
                            <w:r w:rsidRPr="003356D9">
                              <w:rPr>
                                <w:rFonts w:ascii="Arial" w:hAnsi="Arial" w:cs="Arial"/>
                                <w:color w:val="11306E"/>
                                <w:sz w:val="24"/>
                              </w:rPr>
                              <w:t>Załącznik do wniosku o dofinansowanie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8CB9A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14.95pt;margin-top:-26.4pt;width:356.3pt;height:31.5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" filled="f" stroked="f">
                <v:textbox>
                  <w:txbxContent>
                    <w:p w14:paraId="6DF1CF9A" w14:textId="77777777" w:rsidR="0092445A" w:rsidRPr="003356D9" w:rsidRDefault="0092445A" w:rsidP="002D46F6">
                      <w:pPr>
                        <w:rPr>
                          <w:rFonts w:ascii="Arial" w:hAnsi="Arial" w:cs="Arial"/>
                          <w:color w:val="11306E"/>
                          <w:sz w:val="24"/>
                        </w:rPr>
                      </w:pPr>
                      <w:r w:rsidRPr="003356D9">
                        <w:rPr>
                          <w:rFonts w:ascii="Arial" w:hAnsi="Arial" w:cs="Arial"/>
                          <w:color w:val="11306E"/>
                          <w:sz w:val="24"/>
                        </w:rPr>
                        <w:t>Załącznik do wniosku o dofinansowanie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color w:val="11306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1BB2E50" wp14:editId="457355B7">
                <wp:simplePos x="0" y="0"/>
                <wp:positionH relativeFrom="column">
                  <wp:posOffset>2322195</wp:posOffset>
                </wp:positionH>
                <wp:positionV relativeFrom="paragraph">
                  <wp:posOffset>1228725</wp:posOffset>
                </wp:positionV>
                <wp:extent cx="3410585" cy="665480"/>
                <wp:effectExtent l="0" t="0" r="0" b="0"/>
                <wp:wrapNone/>
                <wp:docPr id="12" name="Rectangle 8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10585" cy="6654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77900BC" w14:textId="77777777" w:rsidR="0092445A" w:rsidRPr="00E649B1" w:rsidRDefault="0092445A" w:rsidP="00F676F4">
                            <w:pPr>
                              <w:spacing w:line="259" w:lineRule="auto"/>
                              <w:rPr>
                                <w:rFonts w:ascii="Open Sans" w:hAnsi="Open Sans"/>
                                <w:color w:val="FFFFFF"/>
                                <w:sz w:val="32"/>
                                <w:szCs w:val="32"/>
                              </w:rPr>
                            </w:pPr>
                            <w:r w:rsidRPr="000D7753">
                              <w:rPr>
                                <w:rFonts w:ascii="Open Sans" w:hAnsi="Open Sans"/>
                                <w:b/>
                                <w:color w:val="FFFFFF"/>
                                <w:w w:val="124"/>
                                <w:sz w:val="50"/>
                                <w:szCs w:val="70"/>
                              </w:rPr>
                              <w:t xml:space="preserve"> </w:t>
                            </w:r>
                            <w:r w:rsidRPr="00E649B1">
                              <w:rPr>
                                <w:rFonts w:ascii="Open Sans" w:hAnsi="Open Sans"/>
                                <w:b/>
                                <w:color w:val="FFFFFF"/>
                                <w:w w:val="124"/>
                                <w:sz w:val="32"/>
                                <w:szCs w:val="32"/>
                              </w:rPr>
                              <w:t>FUNDUSZE EUROPEJSKIE</w:t>
                            </w:r>
                          </w:p>
                        </w:txbxContent>
                      </wps:txbx>
                      <wps:bodyPr horzOverflow="overflow" vert="horz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BB2E50" id="Rectangle 866" o:spid="_x0000_s1027" style="position:absolute;margin-left:182.85pt;margin-top:96.75pt;width:268.55pt;height:52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" filled="f" stroked="f">
                <v:textbox inset="0,0,0,0">
                  <w:txbxContent>
                    <w:p w14:paraId="177900BC" w14:textId="77777777" w:rsidR="0092445A" w:rsidRPr="00E649B1" w:rsidRDefault="0092445A" w:rsidP="00F676F4">
                      <w:pPr>
                        <w:spacing w:line="259" w:lineRule="auto"/>
                        <w:rPr>
                          <w:rFonts w:ascii="Open Sans" w:hAnsi="Open Sans"/>
                          <w:color w:val="FFFFFF"/>
                          <w:sz w:val="32"/>
                          <w:szCs w:val="32"/>
                        </w:rPr>
                      </w:pPr>
                      <w:r w:rsidRPr="000D7753">
                        <w:rPr>
                          <w:rFonts w:ascii="Open Sans" w:hAnsi="Open Sans"/>
                          <w:b/>
                          <w:color w:val="FFFFFF"/>
                          <w:w w:val="124"/>
                          <w:sz w:val="50"/>
                          <w:szCs w:val="70"/>
                        </w:rPr>
                        <w:t xml:space="preserve"> </w:t>
                      </w:r>
                      <w:r w:rsidRPr="00E649B1">
                        <w:rPr>
                          <w:rFonts w:ascii="Open Sans" w:hAnsi="Open Sans"/>
                          <w:b/>
                          <w:color w:val="FFFFFF"/>
                          <w:w w:val="124"/>
                          <w:sz w:val="32"/>
                          <w:szCs w:val="32"/>
                        </w:rPr>
                        <w:t>FUNDUSZE EUROPEJSKIE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11306E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04EC6318" wp14:editId="454A5ECA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5575" cy="4535805"/>
                <wp:effectExtent l="0" t="0" r="0" b="0"/>
                <wp:wrapTopAndBottom/>
                <wp:docPr id="1" name="Group 8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75575" cy="4535805"/>
                          <a:chOff x="0" y="0"/>
                          <a:chExt cx="77759" cy="45360"/>
                        </a:xfrm>
                      </wpg:grpSpPr>
                      <wps:wsp>
                        <wps:cNvPr id="2" name="Shape 964"/>
                        <wps:cNvSpPr>
                          <a:spLocks/>
                        </wps:cNvSpPr>
                        <wps:spPr bwMode="auto">
                          <a:xfrm>
                            <a:off x="19440" y="19440"/>
                            <a:ext cx="58319" cy="25920"/>
                          </a:xfrm>
                          <a:custGeom>
                            <a:avLst/>
                            <a:gdLst>
                              <a:gd name="T0" fmla="*/ 0 w 5831993"/>
                              <a:gd name="T1" fmla="*/ 0 h 2592007"/>
                              <a:gd name="T2" fmla="*/ 583 w 5831993"/>
                              <a:gd name="T3" fmla="*/ 0 h 2592007"/>
                              <a:gd name="T4" fmla="*/ 583 w 5831993"/>
                              <a:gd name="T5" fmla="*/ 259 h 2592007"/>
                              <a:gd name="T6" fmla="*/ 0 w 5831993"/>
                              <a:gd name="T7" fmla="*/ 259 h 2592007"/>
                              <a:gd name="T8" fmla="*/ 0 w 5831993"/>
                              <a:gd name="T9" fmla="*/ 0 h 2592007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5831993"/>
                              <a:gd name="T16" fmla="*/ 0 h 2592007"/>
                              <a:gd name="T17" fmla="*/ 5831993 w 5831993"/>
                              <a:gd name="T18" fmla="*/ 2592007 h 2592007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5831993" h="2592007">
                                <a:moveTo>
                                  <a:pt x="0" y="0"/>
                                </a:moveTo>
                                <a:lnTo>
                                  <a:pt x="5831993" y="0"/>
                                </a:lnTo>
                                <a:lnTo>
                                  <a:pt x="5831993" y="2592007"/>
                                </a:lnTo>
                                <a:lnTo>
                                  <a:pt x="0" y="259200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ACD0E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63356" y="30325"/>
                            <a:ext cx="1581" cy="8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440A6E" w14:textId="77777777" w:rsidR="0092445A" w:rsidRDefault="0092445A">
                              <w:pPr>
                                <w:spacing w:line="259" w:lineRule="auto"/>
                              </w:pPr>
                              <w:r>
                                <w:rPr>
                                  <w:b/>
                                  <w:color w:val="2B3160"/>
                                  <w:sz w:val="7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" name="Shape 96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6959" cy="28079"/>
                          </a:xfrm>
                          <a:custGeom>
                            <a:avLst/>
                            <a:gdLst>
                              <a:gd name="T0" fmla="*/ 0 w 6695999"/>
                              <a:gd name="T1" fmla="*/ 0 h 2807995"/>
                              <a:gd name="T2" fmla="*/ 670 w 6695999"/>
                              <a:gd name="T3" fmla="*/ 0 h 2807995"/>
                              <a:gd name="T4" fmla="*/ 670 w 6695999"/>
                              <a:gd name="T5" fmla="*/ 281 h 2807995"/>
                              <a:gd name="T6" fmla="*/ 0 w 6695999"/>
                              <a:gd name="T7" fmla="*/ 281 h 2807995"/>
                              <a:gd name="T8" fmla="*/ 0 w 6695999"/>
                              <a:gd name="T9" fmla="*/ 0 h 280799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6695999"/>
                              <a:gd name="T16" fmla="*/ 0 h 2807995"/>
                              <a:gd name="T17" fmla="*/ 6695999 w 6695999"/>
                              <a:gd name="T18" fmla="*/ 2807995 h 2807995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6695999" h="2807995">
                                <a:moveTo>
                                  <a:pt x="0" y="0"/>
                                </a:moveTo>
                                <a:lnTo>
                                  <a:pt x="6695999" y="0"/>
                                </a:lnTo>
                                <a:lnTo>
                                  <a:pt x="6695999" y="2807995"/>
                                </a:lnTo>
                                <a:lnTo>
                                  <a:pt x="0" y="280799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ACD0E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Shape 966"/>
                        <wps:cNvSpPr>
                          <a:spLocks/>
                        </wps:cNvSpPr>
                        <wps:spPr bwMode="auto">
                          <a:xfrm>
                            <a:off x="19440" y="19439"/>
                            <a:ext cx="12959" cy="8640"/>
                          </a:xfrm>
                          <a:custGeom>
                            <a:avLst/>
                            <a:gdLst>
                              <a:gd name="T0" fmla="*/ 0 w 1295997"/>
                              <a:gd name="T1" fmla="*/ 0 h 863994"/>
                              <a:gd name="T2" fmla="*/ 130 w 1295997"/>
                              <a:gd name="T3" fmla="*/ 0 h 863994"/>
                              <a:gd name="T4" fmla="*/ 130 w 1295997"/>
                              <a:gd name="T5" fmla="*/ 86 h 863994"/>
                              <a:gd name="T6" fmla="*/ 0 w 1295997"/>
                              <a:gd name="T7" fmla="*/ 86 h 863994"/>
                              <a:gd name="T8" fmla="*/ 0 w 1295997"/>
                              <a:gd name="T9" fmla="*/ 0 h 863994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1295997"/>
                              <a:gd name="T16" fmla="*/ 0 h 863994"/>
                              <a:gd name="T17" fmla="*/ 1295997 w 1295997"/>
                              <a:gd name="T18" fmla="*/ 863994 h 863994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1295997" h="863994">
                                <a:moveTo>
                                  <a:pt x="0" y="0"/>
                                </a:moveTo>
                                <a:lnTo>
                                  <a:pt x="1295997" y="0"/>
                                </a:lnTo>
                                <a:lnTo>
                                  <a:pt x="1295997" y="863994"/>
                                </a:lnTo>
                                <a:lnTo>
                                  <a:pt x="0" y="86399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38418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967"/>
                        <wps:cNvSpPr>
                          <a:spLocks/>
                        </wps:cNvSpPr>
                        <wps:spPr bwMode="auto">
                          <a:xfrm>
                            <a:off x="32399" y="19439"/>
                            <a:ext cx="34560" cy="8640"/>
                          </a:xfrm>
                          <a:custGeom>
                            <a:avLst/>
                            <a:gdLst>
                              <a:gd name="T0" fmla="*/ 0 w 3456001"/>
                              <a:gd name="T1" fmla="*/ 0 h 863994"/>
                              <a:gd name="T2" fmla="*/ 346 w 3456001"/>
                              <a:gd name="T3" fmla="*/ 0 h 863994"/>
                              <a:gd name="T4" fmla="*/ 346 w 3456001"/>
                              <a:gd name="T5" fmla="*/ 86 h 863994"/>
                              <a:gd name="T6" fmla="*/ 0 w 3456001"/>
                              <a:gd name="T7" fmla="*/ 86 h 863994"/>
                              <a:gd name="T8" fmla="*/ 0 w 3456001"/>
                              <a:gd name="T9" fmla="*/ 0 h 863994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3456001"/>
                              <a:gd name="T16" fmla="*/ 0 h 863994"/>
                              <a:gd name="T17" fmla="*/ 3456001 w 3456001"/>
                              <a:gd name="T18" fmla="*/ 863994 h 863994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3456001" h="863994">
                                <a:moveTo>
                                  <a:pt x="0" y="0"/>
                                </a:moveTo>
                                <a:lnTo>
                                  <a:pt x="3456001" y="0"/>
                                </a:lnTo>
                                <a:lnTo>
                                  <a:pt x="3456001" y="863994"/>
                                </a:lnTo>
                                <a:lnTo>
                                  <a:pt x="0" y="86399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3F5D9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161"/>
                        <wps:cNvSpPr>
                          <a:spLocks/>
                        </wps:cNvSpPr>
                        <wps:spPr bwMode="auto">
                          <a:xfrm>
                            <a:off x="24808" y="19440"/>
                            <a:ext cx="6823" cy="4189"/>
                          </a:xfrm>
                          <a:custGeom>
                            <a:avLst/>
                            <a:gdLst>
                              <a:gd name="T0" fmla="*/ 17 w 682282"/>
                              <a:gd name="T1" fmla="*/ 0 h 418922"/>
                              <a:gd name="T2" fmla="*/ 51 w 682282"/>
                              <a:gd name="T3" fmla="*/ 0 h 418922"/>
                              <a:gd name="T4" fmla="*/ 68 w 682282"/>
                              <a:gd name="T5" fmla="*/ 8 h 418922"/>
                              <a:gd name="T6" fmla="*/ 40 w 682282"/>
                              <a:gd name="T7" fmla="*/ 20 h 418922"/>
                              <a:gd name="T8" fmla="*/ 24 w 682282"/>
                              <a:gd name="T9" fmla="*/ 42 h 418922"/>
                              <a:gd name="T10" fmla="*/ 19 w 682282"/>
                              <a:gd name="T11" fmla="*/ 26 h 418922"/>
                              <a:gd name="T12" fmla="*/ 0 w 682282"/>
                              <a:gd name="T13" fmla="*/ 30 h 418922"/>
                              <a:gd name="T14" fmla="*/ 17 w 682282"/>
                              <a:gd name="T15" fmla="*/ 12 h 418922"/>
                              <a:gd name="T16" fmla="*/ 17 w 682282"/>
                              <a:gd name="T17" fmla="*/ 0 h 418922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w 682282"/>
                              <a:gd name="T28" fmla="*/ 0 h 418922"/>
                              <a:gd name="T29" fmla="*/ 682282 w 682282"/>
                              <a:gd name="T30" fmla="*/ 418922 h 418922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T27" t="T28" r="T29" b="T30"/>
                            <a:pathLst>
                              <a:path w="682282" h="418922">
                                <a:moveTo>
                                  <a:pt x="170967" y="0"/>
                                </a:moveTo>
                                <a:lnTo>
                                  <a:pt x="507454" y="0"/>
                                </a:lnTo>
                                <a:cubicBezTo>
                                  <a:pt x="537693" y="44437"/>
                                  <a:pt x="682282" y="79096"/>
                                  <a:pt x="682282" y="79096"/>
                                </a:cubicBezTo>
                                <a:cubicBezTo>
                                  <a:pt x="682282" y="79096"/>
                                  <a:pt x="456692" y="128702"/>
                                  <a:pt x="395338" y="200127"/>
                                </a:cubicBezTo>
                                <a:cubicBezTo>
                                  <a:pt x="335204" y="269621"/>
                                  <a:pt x="244411" y="418922"/>
                                  <a:pt x="244411" y="418922"/>
                                </a:cubicBezTo>
                                <a:cubicBezTo>
                                  <a:pt x="244411" y="418922"/>
                                  <a:pt x="241541" y="286868"/>
                                  <a:pt x="187947" y="264604"/>
                                </a:cubicBezTo>
                                <a:cubicBezTo>
                                  <a:pt x="137490" y="243611"/>
                                  <a:pt x="0" y="299339"/>
                                  <a:pt x="0" y="299339"/>
                                </a:cubicBezTo>
                                <a:cubicBezTo>
                                  <a:pt x="0" y="299339"/>
                                  <a:pt x="127445" y="193624"/>
                                  <a:pt x="169151" y="123825"/>
                                </a:cubicBezTo>
                                <a:cubicBezTo>
                                  <a:pt x="188341" y="91948"/>
                                  <a:pt x="182817" y="43523"/>
                                  <a:pt x="170967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3F5D9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Shape 162"/>
                        <wps:cNvSpPr>
                          <a:spLocks/>
                        </wps:cNvSpPr>
                        <wps:spPr bwMode="auto">
                          <a:xfrm>
                            <a:off x="23662" y="23629"/>
                            <a:ext cx="6218" cy="4450"/>
                          </a:xfrm>
                          <a:custGeom>
                            <a:avLst/>
                            <a:gdLst>
                              <a:gd name="T0" fmla="*/ 36 w 621716"/>
                              <a:gd name="T1" fmla="*/ 0 h 445071"/>
                              <a:gd name="T2" fmla="*/ 38 w 621716"/>
                              <a:gd name="T3" fmla="*/ 20 h 445071"/>
                              <a:gd name="T4" fmla="*/ 62 w 621716"/>
                              <a:gd name="T5" fmla="*/ 23 h 445071"/>
                              <a:gd name="T6" fmla="*/ 36 w 621716"/>
                              <a:gd name="T7" fmla="*/ 39 h 445071"/>
                              <a:gd name="T8" fmla="*/ 35 w 621716"/>
                              <a:gd name="T9" fmla="*/ 42 h 445071"/>
                              <a:gd name="T10" fmla="*/ 35 w 621716"/>
                              <a:gd name="T11" fmla="*/ 44 h 445071"/>
                              <a:gd name="T12" fmla="*/ 3 w 621716"/>
                              <a:gd name="T13" fmla="*/ 44 h 445071"/>
                              <a:gd name="T14" fmla="*/ 5 w 621716"/>
                              <a:gd name="T15" fmla="*/ 40 h 445071"/>
                              <a:gd name="T16" fmla="*/ 7 w 621716"/>
                              <a:gd name="T17" fmla="*/ 36 h 445071"/>
                              <a:gd name="T18" fmla="*/ 0 w 621716"/>
                              <a:gd name="T19" fmla="*/ 22 h 445071"/>
                              <a:gd name="T20" fmla="*/ 19 w 621716"/>
                              <a:gd name="T21" fmla="*/ 19 h 445071"/>
                              <a:gd name="T22" fmla="*/ 36 w 621716"/>
                              <a:gd name="T23" fmla="*/ 0 h 445071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w 621716"/>
                              <a:gd name="T37" fmla="*/ 0 h 445071"/>
                              <a:gd name="T38" fmla="*/ 621716 w 621716"/>
                              <a:gd name="T39" fmla="*/ 445071 h 445071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T36" t="T37" r="T38" b="T39"/>
                            <a:pathLst>
                              <a:path w="621716" h="445071">
                                <a:moveTo>
                                  <a:pt x="358978" y="0"/>
                                </a:moveTo>
                                <a:cubicBezTo>
                                  <a:pt x="358978" y="0"/>
                                  <a:pt x="327330" y="163424"/>
                                  <a:pt x="378041" y="195250"/>
                                </a:cubicBezTo>
                                <a:cubicBezTo>
                                  <a:pt x="432384" y="228981"/>
                                  <a:pt x="621716" y="233528"/>
                                  <a:pt x="621716" y="233528"/>
                                </a:cubicBezTo>
                                <a:cubicBezTo>
                                  <a:pt x="621716" y="233528"/>
                                  <a:pt x="394424" y="316802"/>
                                  <a:pt x="363423" y="392379"/>
                                </a:cubicBezTo>
                                <a:cubicBezTo>
                                  <a:pt x="360305" y="399739"/>
                                  <a:pt x="357302" y="408013"/>
                                  <a:pt x="354379" y="416898"/>
                                </a:cubicBezTo>
                                <a:lnTo>
                                  <a:pt x="345825" y="445071"/>
                                </a:lnTo>
                                <a:lnTo>
                                  <a:pt x="28392" y="445071"/>
                                </a:lnTo>
                                <a:lnTo>
                                  <a:pt x="52827" y="401515"/>
                                </a:lnTo>
                                <a:cubicBezTo>
                                  <a:pt x="59423" y="387696"/>
                                  <a:pt x="64199" y="374859"/>
                                  <a:pt x="66345" y="363842"/>
                                </a:cubicBezTo>
                                <a:cubicBezTo>
                                  <a:pt x="79743" y="294412"/>
                                  <a:pt x="0" y="220066"/>
                                  <a:pt x="0" y="220066"/>
                                </a:cubicBezTo>
                                <a:cubicBezTo>
                                  <a:pt x="0" y="220066"/>
                                  <a:pt x="116561" y="237516"/>
                                  <a:pt x="188455" y="193840"/>
                                </a:cubicBezTo>
                                <a:cubicBezTo>
                                  <a:pt x="264160" y="147854"/>
                                  <a:pt x="358978" y="0"/>
                                  <a:pt x="35897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3F5D9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Shape 163"/>
                        <wps:cNvSpPr>
                          <a:spLocks/>
                        </wps:cNvSpPr>
                        <wps:spPr bwMode="auto">
                          <a:xfrm>
                            <a:off x="20388" y="22302"/>
                            <a:ext cx="4420" cy="4660"/>
                          </a:xfrm>
                          <a:custGeom>
                            <a:avLst/>
                            <a:gdLst>
                              <a:gd name="T0" fmla="*/ 20 w 441985"/>
                              <a:gd name="T1" fmla="*/ 0 h 465976"/>
                              <a:gd name="T2" fmla="*/ 20 w 441985"/>
                              <a:gd name="T3" fmla="*/ 0 h 465976"/>
                              <a:gd name="T4" fmla="*/ 22 w 441985"/>
                              <a:gd name="T5" fmla="*/ 9 h 465976"/>
                              <a:gd name="T6" fmla="*/ 26 w 441985"/>
                              <a:gd name="T7" fmla="*/ 9 h 465976"/>
                              <a:gd name="T8" fmla="*/ 31 w 441985"/>
                              <a:gd name="T9" fmla="*/ 10 h 465976"/>
                              <a:gd name="T10" fmla="*/ 44 w 441985"/>
                              <a:gd name="T11" fmla="*/ 1 h 465976"/>
                              <a:gd name="T12" fmla="*/ 44 w 441985"/>
                              <a:gd name="T13" fmla="*/ 1 h 465976"/>
                              <a:gd name="T14" fmla="*/ 44 w 441985"/>
                              <a:gd name="T15" fmla="*/ 1 h 465976"/>
                              <a:gd name="T16" fmla="*/ 31 w 441985"/>
                              <a:gd name="T17" fmla="*/ 15 h 465976"/>
                              <a:gd name="T18" fmla="*/ 30 w 441985"/>
                              <a:gd name="T19" fmla="*/ 20 h 465976"/>
                              <a:gd name="T20" fmla="*/ 29 w 441985"/>
                              <a:gd name="T21" fmla="*/ 25 h 465976"/>
                              <a:gd name="T22" fmla="*/ 33 w 441985"/>
                              <a:gd name="T23" fmla="*/ 35 h 465976"/>
                              <a:gd name="T24" fmla="*/ 33 w 441985"/>
                              <a:gd name="T25" fmla="*/ 35 h 465976"/>
                              <a:gd name="T26" fmla="*/ 33 w 441985"/>
                              <a:gd name="T27" fmla="*/ 35 h 465976"/>
                              <a:gd name="T28" fmla="*/ 23 w 441985"/>
                              <a:gd name="T29" fmla="*/ 30 h 465976"/>
                              <a:gd name="T30" fmla="*/ 18 w 441985"/>
                              <a:gd name="T31" fmla="*/ 34 h 465976"/>
                              <a:gd name="T32" fmla="*/ 14 w 441985"/>
                              <a:gd name="T33" fmla="*/ 37 h 465976"/>
                              <a:gd name="T34" fmla="*/ 5 w 441985"/>
                              <a:gd name="T35" fmla="*/ 47 h 465976"/>
                              <a:gd name="T36" fmla="*/ 5 w 441985"/>
                              <a:gd name="T37" fmla="*/ 47 h 465976"/>
                              <a:gd name="T38" fmla="*/ 5 w 441985"/>
                              <a:gd name="T39" fmla="*/ 47 h 465976"/>
                              <a:gd name="T40" fmla="*/ 10 w 441985"/>
                              <a:gd name="T41" fmla="*/ 35 h 465976"/>
                              <a:gd name="T42" fmla="*/ 8 w 441985"/>
                              <a:gd name="T43" fmla="*/ 31 h 465976"/>
                              <a:gd name="T44" fmla="*/ 7 w 441985"/>
                              <a:gd name="T45" fmla="*/ 26 h 465976"/>
                              <a:gd name="T46" fmla="*/ 0 w 441985"/>
                              <a:gd name="T47" fmla="*/ 25 h 465976"/>
                              <a:gd name="T48" fmla="*/ 0 w 441985"/>
                              <a:gd name="T49" fmla="*/ 25 h 465976"/>
                              <a:gd name="T50" fmla="*/ 0 w 441985"/>
                              <a:gd name="T51" fmla="*/ 25 h 465976"/>
                              <a:gd name="T52" fmla="*/ 9 w 441985"/>
                              <a:gd name="T53" fmla="*/ 21 h 465976"/>
                              <a:gd name="T54" fmla="*/ 13 w 441985"/>
                              <a:gd name="T55" fmla="*/ 16 h 465976"/>
                              <a:gd name="T56" fmla="*/ 18 w 441985"/>
                              <a:gd name="T57" fmla="*/ 11 h 465976"/>
                              <a:gd name="T58" fmla="*/ 20 w 441985"/>
                              <a:gd name="T59" fmla="*/ 0 h 465976"/>
                              <a:gd name="T60" fmla="*/ 20 w 441985"/>
                              <a:gd name="T61" fmla="*/ 0 h 46597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w 441985"/>
                              <a:gd name="T94" fmla="*/ 0 h 465976"/>
                              <a:gd name="T95" fmla="*/ 441985 w 441985"/>
                              <a:gd name="T96" fmla="*/ 465976 h 465976"/>
                            </a:gdLst>
                            <a:ahLst/>
                            <a:cxnLst>
                              <a:cxn ang="T62">
                                <a:pos x="T0" y="T1"/>
                              </a:cxn>
                              <a:cxn ang="T63">
                                <a:pos x="T2" y="T3"/>
                              </a:cxn>
                              <a:cxn ang="T64">
                                <a:pos x="T4" y="T5"/>
                              </a:cxn>
                              <a:cxn ang="T65">
                                <a:pos x="T6" y="T7"/>
                              </a:cxn>
                              <a:cxn ang="T66">
                                <a:pos x="T8" y="T9"/>
                              </a:cxn>
                              <a:cxn ang="T67">
                                <a:pos x="T10" y="T11"/>
                              </a:cxn>
                              <a:cxn ang="T68">
                                <a:pos x="T12" y="T13"/>
                              </a:cxn>
                              <a:cxn ang="T69">
                                <a:pos x="T14" y="T15"/>
                              </a:cxn>
                              <a:cxn ang="T70">
                                <a:pos x="T16" y="T17"/>
                              </a:cxn>
                              <a:cxn ang="T71">
                                <a:pos x="T18" y="T19"/>
                              </a:cxn>
                              <a:cxn ang="T72">
                                <a:pos x="T20" y="T21"/>
                              </a:cxn>
                              <a:cxn ang="T73">
                                <a:pos x="T22" y="T23"/>
                              </a:cxn>
                              <a:cxn ang="T74">
                                <a:pos x="T24" y="T25"/>
                              </a:cxn>
                              <a:cxn ang="T75">
                                <a:pos x="T26" y="T27"/>
                              </a:cxn>
                              <a:cxn ang="T76">
                                <a:pos x="T28" y="T29"/>
                              </a:cxn>
                              <a:cxn ang="T77">
                                <a:pos x="T30" y="T31"/>
                              </a:cxn>
                              <a:cxn ang="T78">
                                <a:pos x="T32" y="T33"/>
                              </a:cxn>
                              <a:cxn ang="T79">
                                <a:pos x="T34" y="T35"/>
                              </a:cxn>
                              <a:cxn ang="T80">
                                <a:pos x="T36" y="T37"/>
                              </a:cxn>
                              <a:cxn ang="T81">
                                <a:pos x="T38" y="T39"/>
                              </a:cxn>
                              <a:cxn ang="T82">
                                <a:pos x="T40" y="T41"/>
                              </a:cxn>
                              <a:cxn ang="T83">
                                <a:pos x="T42" y="T43"/>
                              </a:cxn>
                              <a:cxn ang="T84">
                                <a:pos x="T44" y="T45"/>
                              </a:cxn>
                              <a:cxn ang="T85">
                                <a:pos x="T46" y="T47"/>
                              </a:cxn>
                              <a:cxn ang="T86">
                                <a:pos x="T48" y="T49"/>
                              </a:cxn>
                              <a:cxn ang="T87">
                                <a:pos x="T50" y="T51"/>
                              </a:cxn>
                              <a:cxn ang="T88">
                                <a:pos x="T52" y="T53"/>
                              </a:cxn>
                              <a:cxn ang="T89">
                                <a:pos x="T54" y="T55"/>
                              </a:cxn>
                              <a:cxn ang="T90">
                                <a:pos x="T56" y="T57"/>
                              </a:cxn>
                              <a:cxn ang="T91">
                                <a:pos x="T58" y="T59"/>
                              </a:cxn>
                              <a:cxn ang="T92">
                                <a:pos x="T60" y="T61"/>
                              </a:cxn>
                            </a:cxnLst>
                            <a:rect l="T93" t="T94" r="T95" b="T96"/>
                            <a:pathLst>
                              <a:path w="441985" h="465976">
                                <a:moveTo>
                                  <a:pt x="204407" y="0"/>
                                </a:moveTo>
                                <a:cubicBezTo>
                                  <a:pt x="204407" y="0"/>
                                  <a:pt x="220345" y="86601"/>
                                  <a:pt x="264541" y="91567"/>
                                </a:cubicBezTo>
                                <a:cubicBezTo>
                                  <a:pt x="311175" y="96647"/>
                                  <a:pt x="441985" y="13106"/>
                                  <a:pt x="441985" y="13106"/>
                                </a:cubicBezTo>
                                <a:cubicBezTo>
                                  <a:pt x="441985" y="13106"/>
                                  <a:pt x="313804" y="145986"/>
                                  <a:pt x="303556" y="199974"/>
                                </a:cubicBezTo>
                                <a:cubicBezTo>
                                  <a:pt x="293294" y="254762"/>
                                  <a:pt x="327419" y="352781"/>
                                  <a:pt x="327419" y="352781"/>
                                </a:cubicBezTo>
                                <a:cubicBezTo>
                                  <a:pt x="327419" y="352781"/>
                                  <a:pt x="232842" y="299542"/>
                                  <a:pt x="183134" y="337452"/>
                                </a:cubicBezTo>
                                <a:cubicBezTo>
                                  <a:pt x="135496" y="373672"/>
                                  <a:pt x="48133" y="465976"/>
                                  <a:pt x="48133" y="465976"/>
                                </a:cubicBezTo>
                                <a:cubicBezTo>
                                  <a:pt x="48133" y="465976"/>
                                  <a:pt x="95352" y="349047"/>
                                  <a:pt x="84315" y="305283"/>
                                </a:cubicBezTo>
                                <a:cubicBezTo>
                                  <a:pt x="73749" y="262839"/>
                                  <a:pt x="0" y="252260"/>
                                  <a:pt x="0" y="252260"/>
                                </a:cubicBezTo>
                                <a:cubicBezTo>
                                  <a:pt x="0" y="252260"/>
                                  <a:pt x="89129" y="210566"/>
                                  <a:pt x="132131" y="162852"/>
                                </a:cubicBezTo>
                                <a:cubicBezTo>
                                  <a:pt x="176581" y="113398"/>
                                  <a:pt x="204407" y="0"/>
                                  <a:pt x="204407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3F5D9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865"/>
                        <wps:cNvSpPr>
                          <a:spLocks noChangeArrowheads="1"/>
                        </wps:cNvSpPr>
                        <wps:spPr bwMode="auto">
                          <a:xfrm>
                            <a:off x="23632" y="30325"/>
                            <a:ext cx="2013" cy="8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1F7B0E" w14:textId="77777777" w:rsidR="0092445A" w:rsidRDefault="0092445A">
                              <w:pPr>
                                <w:spacing w:line="259" w:lineRule="auto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25146" y="30325"/>
                            <a:ext cx="50653" cy="8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91AA6D" w14:textId="77777777" w:rsidR="0092445A" w:rsidRPr="00F676F4" w:rsidRDefault="0092445A">
                              <w:pPr>
                                <w:spacing w:line="259" w:lineRule="auto"/>
                                <w:rPr>
                                  <w:rFonts w:ascii="Open Sans" w:hAnsi="Open Sans"/>
                                  <w:sz w:val="70"/>
                                  <w:szCs w:val="70"/>
                                </w:rPr>
                              </w:pPr>
                              <w:r w:rsidRPr="00F676F4">
                                <w:rPr>
                                  <w:rFonts w:ascii="Open Sans" w:hAnsi="Open Sans"/>
                                  <w:b/>
                                  <w:color w:val="2B3160"/>
                                  <w:w w:val="124"/>
                                  <w:sz w:val="70"/>
                                  <w:szCs w:val="70"/>
                                </w:rPr>
                                <w:t>Formularz opisowy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EC6318" id="Group 884" o:spid="_x0000_s1028" style="position:absolute;margin-left:0;margin-top:0;width:612.25pt;height:357.15pt;z-index:251657216;mso-position-horizontal-relative:page;mso-position-vertical-relative:page;mso-width-relative:margin;mso-height-relative:margin" coordsize="77759,45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">
                <v:shape id="Shape 964" o:spid="_x0000_s1029" style="position:absolute;left:19440;top:19440;width:58319;height:25920;visibility:visible;mso-wrap-style:square;v-text-anchor:top" coordsize="5831993,2592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" path="m,l5831993,r,2592007l,2592007,,e" fillcolor="#acd0e8" stroked="f" strokeweight="0">
                  <v:stroke miterlimit="83231f" joinstyle="miter"/>
                  <v:path arrowok="t" o:connecttype="custom" o:connectlocs="0,0;6,0;6,3;0,3;0,0" o:connectangles="0,0,0,0,0" textboxrect="0,0,5831993,2592007"/>
                </v:shape>
                <v:rect id="Rectangle 148" o:spid="_x0000_s1030" style="position:absolute;left:63356;top:30325;width:1581;height:82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    <v:textbox inset="0,0,0,0">
                    <w:txbxContent>
                      <w:p w14:paraId="4C440A6E" w14:textId="77777777" w:rsidR="0092445A" w:rsidRDefault="0092445A">
                        <w:pPr>
                          <w:spacing w:line="259" w:lineRule="auto"/>
                        </w:pPr>
                        <w:r>
                          <w:rPr>
                            <w:b/>
                            <w:color w:val="2B3160"/>
                            <w:sz w:val="7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965" o:spid="_x0000_s1031" style="position:absolute;width:66959;height:28079;visibility:visible;mso-wrap-style:square;v-text-anchor:top" coordsize="6695999,2807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" path="m,l6695999,r,2807995l,2807995,,e" fillcolor="#acd0e8" stroked="f" strokeweight="0">
                  <v:stroke miterlimit="83231f" joinstyle="miter"/>
                  <v:path arrowok="t" o:connecttype="custom" o:connectlocs="0,0;7,0;7,3;0,3;0,0" o:connectangles="0,0,0,0,0" textboxrect="0,0,6695999,2807995"/>
                </v:shape>
                <v:shape id="Shape 966" o:spid="_x0000_s1032" style="position:absolute;left:19440;top:19439;width:12959;height:8640;visibility:visible;mso-wrap-style:square;v-text-anchor:top" coordsize="1295997,8639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" path="m,l1295997,r,863994l,863994,,e" fillcolor="#384184" stroked="f" strokeweight="0">
                  <v:stroke miterlimit="83231f" joinstyle="miter"/>
                  <v:path arrowok="t" o:connecttype="custom" o:connectlocs="0,0;1,0;1,1;0,1;0,0" o:connectangles="0,0,0,0,0" textboxrect="0,0,1295997,863994"/>
                </v:shape>
                <v:shape id="Shape 967" o:spid="_x0000_s1033" style="position:absolute;left:32399;top:19439;width:34560;height:8640;visibility:visible;mso-wrap-style:square;v-text-anchor:top" coordsize="3456001,8639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" path="m,l3456001,r,863994l,863994,,e" fillcolor="#3f5d9a" stroked="f" strokeweight="0">
                  <v:stroke miterlimit="83231f" joinstyle="miter"/>
                  <v:path arrowok="t" o:connecttype="custom" o:connectlocs="0,0;3,0;3,1;0,1;0,0" o:connectangles="0,0,0,0,0" textboxrect="0,0,3456001,863994"/>
                </v:shape>
                <v:shape id="Shape 161" o:spid="_x0000_s1034" style="position:absolute;left:24808;top:19440;width:6823;height:4189;visibility:visible;mso-wrap-style:square;v-text-anchor:top" coordsize="682282,418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" path="m170967,l507454,v30239,44437,174828,79096,174828,79096c682282,79096,456692,128702,395338,200127,335204,269621,244411,418922,244411,418922v,,-2870,-132054,-56464,-154318c137490,243611,,299339,,299339v,,127445,-105715,169151,-175514c188341,91948,182817,43523,170967,xe" fillcolor="#3f5d9a" stroked="f" strokeweight="0">
                  <v:stroke miterlimit="83231f" joinstyle="miter"/>
                  <v:path arrowok="t" o:connecttype="custom" o:connectlocs="0,0;1,0;1,0;0,0;0,0;0,0;0,0;0,0;0,0" o:connectangles="0,0,0,0,0,0,0,0,0" textboxrect="0,0,682282,418922"/>
                </v:shape>
                <v:shape id="Shape 162" o:spid="_x0000_s1035" style="position:absolute;left:23662;top:23629;width:6218;height:4450;visibility:visible;mso-wrap-style:square;v-text-anchor:top" coordsize="621716,4450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" path="m358978,v,,-31648,163424,19063,195250c432384,228981,621716,233528,621716,233528v,,-227292,83274,-258293,158851c360305,399739,357302,408013,354379,416898r-8554,28173l28392,445071,52827,401515v6596,-13819,11372,-26656,13518,-37673c79743,294412,,220066,,220066v,,116561,17450,188455,-26226c264160,147854,358978,,358978,xe" fillcolor="#3f5d9a" stroked="f" strokeweight="0">
                  <v:stroke miterlimit="83231f" joinstyle="miter"/>
                  <v:path arrowok="t" o:connecttype="custom" o:connectlocs="0,0;0,0;1,0;0,0;0,0;0,0;0,0;0,0;0,0;0,0;0,0;0,0" o:connectangles="0,0,0,0,0,0,0,0,0,0,0,0" textboxrect="0,0,621716,445071"/>
                </v:shape>
                <v:shape id="Shape 163" o:spid="_x0000_s1036" style="position:absolute;left:20388;top:22302;width:4420;height:4660;visibility:visible;mso-wrap-style:square;v-text-anchor:top" coordsize="441985,4659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" path="m204407,v,,15938,86601,60134,91567c311175,96647,441985,13106,441985,13106v,,-128181,132880,-138429,186868c293294,254762,327419,352781,327419,352781v,,-94577,-53239,-144285,-15329c135496,373672,48133,465976,48133,465976v,,47219,-116929,36182,-160693c73749,262839,,252260,,252260v,,89129,-41694,132131,-89408c176581,113398,204407,,204407,xe" fillcolor="#3f5d9a" stroked="f" strokeweight="0">
                  <v:stroke miterlimit="83231f" joinstyle="miter"/>
                  <v:path arrowok="t" o:connecttype="custom" o:connectlocs="0,0;0,0;0,0;0,0;0,0;0,0;0,0;0,0;0,0;0,0;0,0;0,0;0,0;0,0;0,0;0,0;0,0;0,0;0,0;0,0;0,0;0,0;0,0;0,0;0,0;0,0;0,0;0,0;0,0;0,0;0,0" o:connectangles="0,0,0,0,0,0,0,0,0,0,0,0,0,0,0,0,0,0,0,0,0,0,0,0,0,0,0,0,0,0,0" textboxrect="0,0,441985,465976"/>
                </v:shape>
                <v:rect id="Rectangle 865" o:spid="_x0000_s1037" style="position:absolute;left:23632;top:30325;width:2013;height:82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PIA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hl19kAD17AAAA//8DAFBLAQItABQABgAIAAAAIQDb4fbL7gAAAIUBAAATAAAAAAAAAAAA&#10;AAAAAAAAAABbQ29udGVudF9UeXBlc10ueG1sUEsBAi0AFAAGAAgAAAAhAFr0LFu/AAAAFQEAAAsA&#10;AAAAAAAAAAAAAAAAHwEAAF9yZWxzLy5yZWxzUEsBAi0AFAAGAAgAAAAhADL88gDEAAAA2wAAAA8A&#10;AAAAAAAAAAAAAAAABwIAAGRycy9kb3ducmV2LnhtbFBLBQYAAAAAAwADALcAAAD4AgAAAAA=&#10;" filled="f" stroked="f">
                  <v:textbox inset="0,0,0,0">
                    <w:txbxContent>
                      <w:p w14:paraId="631F7B0E" w14:textId="77777777" w:rsidR="0092445A" w:rsidRDefault="0092445A">
                        <w:pPr>
                          <w:spacing w:line="259" w:lineRule="auto"/>
                        </w:pPr>
                      </w:p>
                    </w:txbxContent>
                  </v:textbox>
                </v:rect>
                <v:rect id="Rectangle 13" o:spid="_x0000_s1038" style="position:absolute;left:25146;top:30325;width:50653;height:82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0191AA6D" w14:textId="77777777" w:rsidR="0092445A" w:rsidRPr="00F676F4" w:rsidRDefault="0092445A">
                        <w:pPr>
                          <w:spacing w:line="259" w:lineRule="auto"/>
                          <w:rPr>
                            <w:rFonts w:ascii="Open Sans" w:hAnsi="Open Sans"/>
                            <w:sz w:val="70"/>
                            <w:szCs w:val="70"/>
                          </w:rPr>
                        </w:pPr>
                        <w:r w:rsidRPr="00F676F4">
                          <w:rPr>
                            <w:rFonts w:ascii="Open Sans" w:hAnsi="Open Sans"/>
                            <w:b/>
                            <w:color w:val="2B3160"/>
                            <w:w w:val="124"/>
                            <w:sz w:val="70"/>
                            <w:szCs w:val="70"/>
                          </w:rPr>
                          <w:t>Formularz opisowy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 w:rsidR="004908B0">
        <w:rPr>
          <w:b/>
          <w:color w:val="11306E"/>
          <w:sz w:val="36"/>
        </w:rPr>
        <w:t>d</w:t>
      </w:r>
      <w:r w:rsidR="00E4298B" w:rsidRPr="00AF7B84">
        <w:rPr>
          <w:rFonts w:ascii="Arial" w:hAnsi="Arial" w:cs="Arial"/>
          <w:b/>
          <w:color w:val="11306E"/>
          <w:sz w:val="36"/>
        </w:rPr>
        <w:t xml:space="preserve">la projektów </w:t>
      </w:r>
      <w:r w:rsidR="00E4298B" w:rsidRPr="009415FC">
        <w:rPr>
          <w:rFonts w:ascii="Arial" w:hAnsi="Arial" w:cs="Arial"/>
          <w:b/>
          <w:color w:val="1F3864" w:themeColor="accent1" w:themeShade="80"/>
          <w:sz w:val="36"/>
        </w:rPr>
        <w:t xml:space="preserve">inwestycyjnych </w:t>
      </w:r>
      <w:r w:rsidR="00426703" w:rsidRPr="00AF7B84">
        <w:rPr>
          <w:rFonts w:ascii="Arial" w:hAnsi="Arial" w:cs="Arial"/>
          <w:b/>
          <w:color w:val="11306E"/>
          <w:sz w:val="36"/>
        </w:rPr>
        <w:t xml:space="preserve">przy ubieganiu </w:t>
      </w:r>
      <w:r w:rsidR="00E4298B" w:rsidRPr="00AF7B84">
        <w:rPr>
          <w:rFonts w:ascii="Arial" w:hAnsi="Arial" w:cs="Arial"/>
          <w:b/>
          <w:color w:val="11306E"/>
          <w:sz w:val="36"/>
        </w:rPr>
        <w:t>się o wsparcie</w:t>
      </w:r>
      <w:r w:rsidR="00AF7B84">
        <w:rPr>
          <w:rFonts w:ascii="Arial" w:hAnsi="Arial" w:cs="Arial"/>
          <w:b/>
          <w:color w:val="11306E"/>
          <w:sz w:val="36"/>
        </w:rPr>
        <w:t xml:space="preserve"> </w:t>
      </w:r>
      <w:r w:rsidR="00E4298B" w:rsidRPr="00AF7B84">
        <w:rPr>
          <w:rFonts w:ascii="Arial" w:hAnsi="Arial" w:cs="Arial"/>
          <w:b/>
          <w:color w:val="11306E"/>
          <w:sz w:val="36"/>
        </w:rPr>
        <w:t>w ramach Funduszy Europejskich dla Pomorza Zachodniego 2021-2027</w:t>
      </w:r>
    </w:p>
    <w:p w14:paraId="67772F7A" w14:textId="77777777" w:rsidR="007002F1" w:rsidRPr="00DC6AE9" w:rsidRDefault="007002F1">
      <w:pPr>
        <w:spacing w:line="259" w:lineRule="auto"/>
        <w:rPr>
          <w:rFonts w:ascii="Arial" w:hAnsi="Arial" w:cs="Arial"/>
          <w:b/>
          <w:color w:val="2F5496" w:themeColor="accent1" w:themeShade="BF"/>
          <w:sz w:val="36"/>
        </w:rPr>
      </w:pPr>
    </w:p>
    <w:p w14:paraId="36EA535A" w14:textId="77777777" w:rsidR="00DE00EB" w:rsidRPr="00DC6AE9" w:rsidRDefault="00DE00EB" w:rsidP="00A31D5D">
      <w:pPr>
        <w:tabs>
          <w:tab w:val="left" w:pos="2777"/>
        </w:tabs>
        <w:spacing w:line="276" w:lineRule="auto"/>
        <w:jc w:val="left"/>
        <w:rPr>
          <w:rFonts w:ascii="Arial" w:hAnsi="Arial" w:cs="Arial"/>
          <w:b/>
          <w:color w:val="1F4E79" w:themeColor="accent5" w:themeShade="80"/>
          <w:sz w:val="24"/>
          <w:szCs w:val="24"/>
        </w:rPr>
      </w:pPr>
      <w:bookmarkStart w:id="0" w:name="_Hlk226543085"/>
      <w:r w:rsidRPr="00DC6AE9">
        <w:rPr>
          <w:rFonts w:ascii="Arial" w:hAnsi="Arial" w:cs="Arial"/>
          <w:b/>
          <w:color w:val="1F4E79" w:themeColor="accent5" w:themeShade="80"/>
          <w:sz w:val="24"/>
          <w:szCs w:val="24"/>
        </w:rPr>
        <w:t>Priorytet FEPZ.12 Fundusze Europejskie na rzecz dostępnego mieszkalnictwa Pomorza Zachodniego</w:t>
      </w:r>
      <w:r w:rsidRPr="00DC6AE9" w:rsidDel="002A455B">
        <w:rPr>
          <w:rFonts w:ascii="Arial" w:hAnsi="Arial" w:cs="Arial"/>
          <w:b/>
          <w:color w:val="1F4E79" w:themeColor="accent5" w:themeShade="80"/>
          <w:sz w:val="24"/>
          <w:szCs w:val="24"/>
        </w:rPr>
        <w:t xml:space="preserve"> </w:t>
      </w:r>
      <w:bookmarkEnd w:id="0"/>
      <w:r w:rsidRPr="00DC6AE9">
        <w:rPr>
          <w:rFonts w:ascii="Arial" w:hAnsi="Arial" w:cs="Arial"/>
          <w:b/>
          <w:color w:val="1F4E79" w:themeColor="accent5" w:themeShade="80"/>
          <w:sz w:val="24"/>
          <w:szCs w:val="24"/>
        </w:rPr>
        <w:br/>
      </w:r>
      <w:bookmarkStart w:id="1" w:name="_Hlk166153643"/>
      <w:r w:rsidRPr="00DC6AE9">
        <w:rPr>
          <w:rFonts w:ascii="Arial" w:hAnsi="Arial" w:cs="Arial"/>
          <w:b/>
          <w:color w:val="1F4E79" w:themeColor="accent5" w:themeShade="80"/>
          <w:sz w:val="24"/>
          <w:szCs w:val="24"/>
        </w:rPr>
        <w:t xml:space="preserve">Działanie </w:t>
      </w:r>
      <w:bookmarkStart w:id="2" w:name="_Hlk226539258"/>
      <w:r w:rsidRPr="00DC6AE9">
        <w:rPr>
          <w:rFonts w:ascii="Arial" w:hAnsi="Arial" w:cs="Arial"/>
          <w:b/>
          <w:color w:val="1F4E79" w:themeColor="accent5" w:themeShade="80"/>
          <w:sz w:val="24"/>
          <w:szCs w:val="24"/>
        </w:rPr>
        <w:t xml:space="preserve">12.01 </w:t>
      </w:r>
      <w:bookmarkEnd w:id="2"/>
      <w:r w:rsidRPr="00DC6AE9">
        <w:rPr>
          <w:rFonts w:ascii="Arial" w:hAnsi="Arial" w:cs="Arial"/>
          <w:b/>
          <w:color w:val="1F4E79" w:themeColor="accent5" w:themeShade="80"/>
          <w:sz w:val="24"/>
          <w:szCs w:val="24"/>
        </w:rPr>
        <w:t>Dostępne mieszkalnictwo</w:t>
      </w:r>
    </w:p>
    <w:p w14:paraId="568C8164" w14:textId="77777777" w:rsidR="00DE00EB" w:rsidRPr="00DC6AE9" w:rsidRDefault="00DE00EB" w:rsidP="00DE00EB">
      <w:pPr>
        <w:tabs>
          <w:tab w:val="left" w:pos="2777"/>
        </w:tabs>
        <w:spacing w:line="276" w:lineRule="auto"/>
        <w:rPr>
          <w:rFonts w:ascii="Arial" w:hAnsi="Arial" w:cs="Arial"/>
          <w:b/>
          <w:color w:val="1F4E79" w:themeColor="accent5" w:themeShade="80"/>
          <w:sz w:val="24"/>
          <w:szCs w:val="24"/>
        </w:rPr>
      </w:pPr>
      <w:r w:rsidRPr="00DC6AE9">
        <w:rPr>
          <w:rFonts w:ascii="Arial" w:hAnsi="Arial" w:cs="Arial"/>
          <w:b/>
          <w:color w:val="1F4E79" w:themeColor="accent5" w:themeShade="80"/>
          <w:sz w:val="24"/>
          <w:szCs w:val="24"/>
        </w:rPr>
        <w:t>Typ projektu: 1. Zwiększenie efektywności energetycznej i przystępności cenowej lokali mieszkalnych w budynkach wielorodzinnych (wraz z audytem)</w:t>
      </w:r>
    </w:p>
    <w:bookmarkEnd w:id="1"/>
    <w:p w14:paraId="74FE13AA" w14:textId="77777777" w:rsidR="00E93DE5" w:rsidRDefault="00E93DE5">
      <w:pPr>
        <w:spacing w:line="259" w:lineRule="auto"/>
        <w:rPr>
          <w:b/>
          <w:sz w:val="36"/>
        </w:rPr>
      </w:pPr>
    </w:p>
    <w:p w14:paraId="524558CB" w14:textId="77777777" w:rsidR="00E93DE5" w:rsidRDefault="00E93DE5">
      <w:pPr>
        <w:spacing w:line="259" w:lineRule="auto"/>
        <w:rPr>
          <w:b/>
          <w:sz w:val="36"/>
        </w:rPr>
      </w:pPr>
    </w:p>
    <w:p w14:paraId="496C3D49" w14:textId="77777777" w:rsidR="00E93DE5" w:rsidRDefault="00E93DE5">
      <w:pPr>
        <w:spacing w:line="259" w:lineRule="auto"/>
        <w:rPr>
          <w:b/>
          <w:sz w:val="36"/>
        </w:rPr>
      </w:pPr>
    </w:p>
    <w:p w14:paraId="5877F5AE" w14:textId="77777777" w:rsidR="00E93DE5" w:rsidRDefault="00E93DE5">
      <w:pPr>
        <w:spacing w:line="259" w:lineRule="auto"/>
        <w:rPr>
          <w:b/>
          <w:sz w:val="36"/>
        </w:rPr>
      </w:pPr>
    </w:p>
    <w:p w14:paraId="0D18FE17" w14:textId="77777777" w:rsidR="00E93DE5" w:rsidRDefault="00E93DE5">
      <w:pPr>
        <w:spacing w:line="259" w:lineRule="auto"/>
        <w:rPr>
          <w:b/>
          <w:sz w:val="36"/>
        </w:rPr>
      </w:pPr>
    </w:p>
    <w:p w14:paraId="12D85EB9" w14:textId="77777777" w:rsidR="00223353" w:rsidRDefault="00223353">
      <w:pPr>
        <w:spacing w:line="259" w:lineRule="auto"/>
        <w:rPr>
          <w:b/>
          <w:sz w:val="36"/>
        </w:rPr>
      </w:pPr>
    </w:p>
    <w:p w14:paraId="11B692B0" w14:textId="77777777" w:rsidR="00BF68DF" w:rsidRDefault="00BF68DF">
      <w:pPr>
        <w:spacing w:line="259" w:lineRule="auto"/>
        <w:rPr>
          <w:b/>
          <w:sz w:val="36"/>
        </w:rPr>
      </w:pPr>
    </w:p>
    <w:p w14:paraId="24261540" w14:textId="77777777" w:rsidR="00E4298B" w:rsidRPr="00AF7B84" w:rsidRDefault="00EB2467" w:rsidP="003E417F">
      <w:pPr>
        <w:pStyle w:val="Nagwek1"/>
        <w:numPr>
          <w:ilvl w:val="0"/>
          <w:numId w:val="1"/>
        </w:numPr>
        <w:spacing w:after="120" w:line="276" w:lineRule="auto"/>
        <w:ind w:left="284" w:hanging="357"/>
        <w:rPr>
          <w:rFonts w:ascii="Arial" w:hAnsi="Arial" w:cs="Arial"/>
        </w:rPr>
      </w:pPr>
      <w:r w:rsidRPr="00AF7B84">
        <w:rPr>
          <w:rFonts w:ascii="Arial" w:hAnsi="Arial" w:cs="Arial"/>
        </w:rPr>
        <w:lastRenderedPageBreak/>
        <w:t>Identyfikacja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992DF0" w:rsidRPr="004459D4" w14:paraId="6B93D104" w14:textId="77777777" w:rsidTr="00BF682B">
        <w:tc>
          <w:tcPr>
            <w:tcW w:w="9356" w:type="dxa"/>
            <w:shd w:val="clear" w:color="auto" w:fill="9CC2E5"/>
          </w:tcPr>
          <w:p w14:paraId="6409EB46" w14:textId="77777777" w:rsidR="00992DF0" w:rsidRPr="00AF7B84" w:rsidRDefault="00992DF0" w:rsidP="003E417F">
            <w:pPr>
              <w:pStyle w:val="Akapitzlist"/>
              <w:numPr>
                <w:ilvl w:val="0"/>
                <w:numId w:val="2"/>
              </w:numPr>
              <w:spacing w:after="0" w:line="276" w:lineRule="auto"/>
              <w:ind w:left="425" w:hanging="357"/>
              <w:rPr>
                <w:rFonts w:ascii="Arial" w:hAnsi="Arial" w:cs="Arial"/>
                <w:b/>
                <w:color w:val="11306E"/>
                <w:sz w:val="24"/>
              </w:rPr>
            </w:pPr>
            <w:r w:rsidRPr="00AF7B84">
              <w:rPr>
                <w:rFonts w:ascii="Arial" w:hAnsi="Arial" w:cs="Arial"/>
                <w:b/>
                <w:color w:val="11306E"/>
                <w:sz w:val="24"/>
              </w:rPr>
              <w:t>Tytuł projektu</w:t>
            </w:r>
          </w:p>
        </w:tc>
      </w:tr>
      <w:tr w:rsidR="00992DF0" w:rsidRPr="004459D4" w14:paraId="790C4517" w14:textId="77777777" w:rsidTr="00992DF0">
        <w:tc>
          <w:tcPr>
            <w:tcW w:w="9356" w:type="dxa"/>
            <w:shd w:val="clear" w:color="auto" w:fill="auto"/>
          </w:tcPr>
          <w:p w14:paraId="20C67892" w14:textId="77777777" w:rsidR="00992DF0" w:rsidRPr="00F404AE" w:rsidRDefault="00F404AE" w:rsidP="003E417F">
            <w:pPr>
              <w:spacing w:line="276" w:lineRule="auto"/>
              <w:rPr>
                <w:rFonts w:ascii="Arial" w:hAnsi="Arial" w:cs="Arial"/>
                <w:sz w:val="24"/>
              </w:rPr>
            </w:pPr>
            <w:r w:rsidRPr="002B3104">
              <w:rPr>
                <w:rFonts w:ascii="Arial" w:hAnsi="Arial" w:cs="Arial"/>
                <w:i/>
                <w:color w:val="11306E"/>
                <w:sz w:val="24"/>
              </w:rPr>
              <w:t>Pole opisowe.</w:t>
            </w:r>
          </w:p>
        </w:tc>
      </w:tr>
      <w:tr w:rsidR="00992DF0" w:rsidRPr="004459D4" w14:paraId="71F4A0CD" w14:textId="77777777" w:rsidTr="00BF682B">
        <w:tc>
          <w:tcPr>
            <w:tcW w:w="9356" w:type="dxa"/>
            <w:shd w:val="clear" w:color="auto" w:fill="9CC2E5"/>
          </w:tcPr>
          <w:p w14:paraId="66C36B34" w14:textId="77777777" w:rsidR="00992DF0" w:rsidRPr="00AF7B84" w:rsidRDefault="00992DF0" w:rsidP="003E417F">
            <w:pPr>
              <w:pStyle w:val="Akapitzlist"/>
              <w:numPr>
                <w:ilvl w:val="0"/>
                <w:numId w:val="2"/>
              </w:numPr>
              <w:spacing w:after="0" w:line="276" w:lineRule="auto"/>
              <w:ind w:left="426" w:hanging="357"/>
              <w:rPr>
                <w:rFonts w:ascii="Arial" w:hAnsi="Arial" w:cs="Arial"/>
                <w:b/>
                <w:color w:val="11306E"/>
                <w:sz w:val="24"/>
              </w:rPr>
            </w:pPr>
            <w:r w:rsidRPr="00AF7B84">
              <w:rPr>
                <w:rFonts w:ascii="Arial" w:hAnsi="Arial" w:cs="Arial"/>
                <w:b/>
                <w:color w:val="11306E"/>
                <w:sz w:val="24"/>
              </w:rPr>
              <w:t>Nazwa Wnioskodawcy</w:t>
            </w:r>
          </w:p>
        </w:tc>
      </w:tr>
      <w:tr w:rsidR="00992DF0" w:rsidRPr="004459D4" w14:paraId="664E876C" w14:textId="77777777" w:rsidTr="00992DF0">
        <w:tc>
          <w:tcPr>
            <w:tcW w:w="9356" w:type="dxa"/>
            <w:shd w:val="clear" w:color="auto" w:fill="auto"/>
          </w:tcPr>
          <w:p w14:paraId="50C9BC6D" w14:textId="77777777" w:rsidR="00696592" w:rsidRPr="002B3104" w:rsidRDefault="00F404AE" w:rsidP="003E417F">
            <w:pPr>
              <w:spacing w:line="276" w:lineRule="auto"/>
              <w:rPr>
                <w:rFonts w:ascii="Arial" w:hAnsi="Arial" w:cs="Arial"/>
                <w:color w:val="11306E"/>
                <w:sz w:val="24"/>
              </w:rPr>
            </w:pPr>
            <w:r w:rsidRPr="002B3104">
              <w:rPr>
                <w:rFonts w:ascii="Arial" w:hAnsi="Arial" w:cs="Arial"/>
                <w:i/>
                <w:color w:val="11306E"/>
                <w:sz w:val="24"/>
              </w:rPr>
              <w:t>Pole opisowe.</w:t>
            </w:r>
          </w:p>
        </w:tc>
      </w:tr>
      <w:tr w:rsidR="00EB2467" w:rsidRPr="004459D4" w14:paraId="68FF92FE" w14:textId="77777777" w:rsidTr="00BF682B">
        <w:tc>
          <w:tcPr>
            <w:tcW w:w="9356" w:type="dxa"/>
            <w:shd w:val="clear" w:color="auto" w:fill="9CC2E5"/>
          </w:tcPr>
          <w:p w14:paraId="15F5B4E5" w14:textId="77777777" w:rsidR="006F0C4B" w:rsidRPr="00AF7B84" w:rsidRDefault="006F0C4B" w:rsidP="003E417F">
            <w:pPr>
              <w:pStyle w:val="Akapitzlist"/>
              <w:numPr>
                <w:ilvl w:val="0"/>
                <w:numId w:val="2"/>
              </w:numPr>
              <w:spacing w:after="0" w:line="276" w:lineRule="auto"/>
              <w:ind w:left="426" w:hanging="357"/>
              <w:rPr>
                <w:rFonts w:ascii="Arial" w:hAnsi="Arial" w:cs="Arial"/>
                <w:b/>
                <w:color w:val="11306E"/>
                <w:sz w:val="24"/>
              </w:rPr>
            </w:pPr>
            <w:r w:rsidRPr="00AF7B84">
              <w:rPr>
                <w:rFonts w:ascii="Arial" w:hAnsi="Arial" w:cs="Arial"/>
                <w:b/>
                <w:color w:val="11306E"/>
                <w:sz w:val="24"/>
              </w:rPr>
              <w:t>Zgodność z celami działania</w:t>
            </w:r>
          </w:p>
          <w:p w14:paraId="0E297F26" w14:textId="4421CAB0" w:rsidR="00B3592F" w:rsidRPr="00AF7B84" w:rsidRDefault="008230E6" w:rsidP="00306193">
            <w:pPr>
              <w:spacing w:after="0" w:line="276" w:lineRule="auto"/>
              <w:jc w:val="left"/>
              <w:rPr>
                <w:rFonts w:ascii="Arial" w:hAnsi="Arial" w:cs="Arial"/>
                <w:sz w:val="24"/>
              </w:rPr>
            </w:pPr>
            <w:r w:rsidRPr="00E74F71">
              <w:rPr>
                <w:rFonts w:ascii="Arial" w:hAnsi="Arial" w:cs="Arial"/>
                <w:color w:val="11306E"/>
                <w:sz w:val="24"/>
              </w:rPr>
              <w:t>Opisz i uzasadnij</w:t>
            </w:r>
            <w:r w:rsidR="006F0C4B" w:rsidRPr="00E74F71">
              <w:rPr>
                <w:rFonts w:ascii="Arial" w:hAnsi="Arial" w:cs="Arial"/>
                <w:color w:val="11306E"/>
                <w:sz w:val="24"/>
              </w:rPr>
              <w:t xml:space="preserve"> zgodność projektu z celem działania</w:t>
            </w:r>
            <w:r w:rsidR="00F20761">
              <w:rPr>
                <w:rFonts w:ascii="Arial" w:hAnsi="Arial" w:cs="Arial"/>
                <w:color w:val="11306E"/>
                <w:sz w:val="24"/>
              </w:rPr>
              <w:t xml:space="preserve"> </w:t>
            </w:r>
            <w:r w:rsidR="00F20761" w:rsidRPr="00F20761">
              <w:rPr>
                <w:rFonts w:ascii="Arial" w:hAnsi="Arial" w:cs="Arial"/>
                <w:color w:val="11306E"/>
                <w:sz w:val="24"/>
              </w:rPr>
              <w:t>1</w:t>
            </w:r>
            <w:r w:rsidR="00707644">
              <w:rPr>
                <w:rFonts w:ascii="Arial" w:hAnsi="Arial" w:cs="Arial"/>
                <w:color w:val="11306E"/>
                <w:sz w:val="24"/>
              </w:rPr>
              <w:t>2</w:t>
            </w:r>
            <w:r w:rsidR="00F20761" w:rsidRPr="00F20761">
              <w:rPr>
                <w:rFonts w:ascii="Arial" w:hAnsi="Arial" w:cs="Arial"/>
                <w:color w:val="11306E"/>
                <w:sz w:val="24"/>
              </w:rPr>
              <w:t xml:space="preserve">.01 </w:t>
            </w:r>
            <w:r w:rsidR="00707644" w:rsidRPr="00707644">
              <w:rPr>
                <w:rFonts w:ascii="Arial" w:hAnsi="Arial" w:cs="Arial"/>
                <w:color w:val="11306E"/>
                <w:sz w:val="24"/>
              </w:rPr>
              <w:t>Dostępne mieszkalnictwo</w:t>
            </w:r>
            <w:r w:rsidR="006F0C4B" w:rsidRPr="00E74F71">
              <w:rPr>
                <w:rFonts w:ascii="Arial" w:hAnsi="Arial" w:cs="Arial"/>
                <w:color w:val="11306E"/>
                <w:sz w:val="24"/>
              </w:rPr>
              <w:t>.</w:t>
            </w:r>
            <w:r w:rsidR="00E74F71" w:rsidRPr="00E74F71">
              <w:rPr>
                <w:rFonts w:ascii="Arial" w:hAnsi="Arial" w:cs="Arial"/>
                <w:color w:val="11306E"/>
                <w:sz w:val="24"/>
              </w:rPr>
              <w:t xml:space="preserve">  </w:t>
            </w:r>
          </w:p>
        </w:tc>
      </w:tr>
      <w:tr w:rsidR="00EB2467" w:rsidRPr="004459D4" w14:paraId="1D20DBC6" w14:textId="77777777" w:rsidTr="000D7753">
        <w:tc>
          <w:tcPr>
            <w:tcW w:w="9356" w:type="dxa"/>
          </w:tcPr>
          <w:p w14:paraId="2FB71156" w14:textId="77777777" w:rsidR="00EB2467" w:rsidRPr="009415FC" w:rsidRDefault="009415FC" w:rsidP="003E417F">
            <w:pPr>
              <w:spacing w:line="276" w:lineRule="auto"/>
              <w:rPr>
                <w:rFonts w:ascii="Arial" w:hAnsi="Arial" w:cs="Arial"/>
                <w:i/>
                <w:sz w:val="24"/>
              </w:rPr>
            </w:pPr>
            <w:r w:rsidRPr="002B3104">
              <w:rPr>
                <w:rFonts w:ascii="Arial" w:hAnsi="Arial" w:cs="Arial"/>
                <w:i/>
                <w:color w:val="11306E"/>
                <w:sz w:val="24"/>
              </w:rPr>
              <w:t>Pole opisowe.</w:t>
            </w:r>
          </w:p>
        </w:tc>
      </w:tr>
      <w:tr w:rsidR="00375431" w:rsidRPr="00CC6B35" w14:paraId="3895E0D6" w14:textId="77777777" w:rsidTr="00375431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</w:tcPr>
          <w:p w14:paraId="6CB5C8F9" w14:textId="77777777" w:rsidR="00375431" w:rsidRPr="00F123ED" w:rsidRDefault="00375431" w:rsidP="003A5EF1">
            <w:pPr>
              <w:pStyle w:val="Akapitzlist"/>
              <w:numPr>
                <w:ilvl w:val="0"/>
                <w:numId w:val="2"/>
              </w:numPr>
              <w:spacing w:after="0" w:line="276" w:lineRule="auto"/>
              <w:ind w:left="426" w:hanging="357"/>
              <w:rPr>
                <w:rFonts w:ascii="Arial" w:hAnsi="Arial" w:cs="Arial"/>
                <w:b/>
                <w:color w:val="11306E"/>
                <w:sz w:val="24"/>
              </w:rPr>
            </w:pPr>
            <w:r w:rsidRPr="00F123ED">
              <w:rPr>
                <w:rFonts w:ascii="Arial" w:hAnsi="Arial" w:cs="Arial"/>
                <w:b/>
                <w:color w:val="11306E"/>
                <w:sz w:val="24"/>
              </w:rPr>
              <w:t>Efekty osiągnięte przez projekt</w:t>
            </w:r>
          </w:p>
          <w:p w14:paraId="14EBE3FB" w14:textId="77777777" w:rsidR="00375431" w:rsidRPr="00375431" w:rsidRDefault="00375431" w:rsidP="00F123ED">
            <w:pPr>
              <w:spacing w:after="0" w:line="276" w:lineRule="auto"/>
              <w:rPr>
                <w:rFonts w:ascii="Arial" w:hAnsi="Arial" w:cs="Arial"/>
                <w:i/>
                <w:color w:val="11306E"/>
                <w:sz w:val="24"/>
              </w:rPr>
            </w:pPr>
            <w:r w:rsidRPr="00F123ED">
              <w:rPr>
                <w:rFonts w:ascii="Arial" w:hAnsi="Arial" w:cs="Arial"/>
                <w:color w:val="11306E"/>
                <w:sz w:val="24"/>
              </w:rPr>
              <w:t>Wskaż produkty i rezultaty projektu, korzyści społeczne i ekonomiczne oraz beneficjentów końcowych. Udowodnij, że sposób zrealizowania projektu zapewnia najkorzystniejszą relację między kwotą wsparcia, podejmowanymi działaniami i osiąganymi celami.</w:t>
            </w:r>
            <w:r w:rsidRPr="00375431">
              <w:rPr>
                <w:rFonts w:ascii="Arial" w:hAnsi="Arial" w:cs="Arial"/>
                <w:i/>
                <w:color w:val="11306E"/>
                <w:sz w:val="24"/>
              </w:rPr>
              <w:t xml:space="preserve"> </w:t>
            </w:r>
          </w:p>
        </w:tc>
      </w:tr>
      <w:tr w:rsidR="00375431" w:rsidRPr="00CC6B35" w14:paraId="585810D4" w14:textId="77777777" w:rsidTr="00375431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449C" w14:textId="77777777" w:rsidR="00375431" w:rsidRPr="00375431" w:rsidRDefault="00375431" w:rsidP="005E0848">
            <w:pPr>
              <w:spacing w:line="276" w:lineRule="auto"/>
              <w:rPr>
                <w:rFonts w:ascii="Arial" w:hAnsi="Arial" w:cs="Arial"/>
                <w:i/>
                <w:color w:val="11306E"/>
                <w:sz w:val="24"/>
              </w:rPr>
            </w:pPr>
            <w:r w:rsidRPr="00375431">
              <w:rPr>
                <w:rFonts w:ascii="Arial" w:hAnsi="Arial" w:cs="Arial"/>
                <w:i/>
                <w:color w:val="11306E"/>
                <w:sz w:val="24"/>
              </w:rPr>
              <w:t>Pole opisowe.</w:t>
            </w:r>
          </w:p>
        </w:tc>
      </w:tr>
    </w:tbl>
    <w:p w14:paraId="2580F91A" w14:textId="77777777" w:rsidR="00BE35AB" w:rsidRPr="006901E7" w:rsidRDefault="00BE35AB" w:rsidP="00BE35AB">
      <w:pPr>
        <w:pStyle w:val="Nagwek1"/>
        <w:numPr>
          <w:ilvl w:val="0"/>
          <w:numId w:val="1"/>
        </w:numPr>
        <w:spacing w:after="120" w:line="276" w:lineRule="auto"/>
        <w:ind w:left="284" w:hanging="357"/>
        <w:rPr>
          <w:rFonts w:ascii="Arial" w:hAnsi="Arial" w:cs="Arial"/>
          <w:color w:val="000000" w:themeColor="text1"/>
          <w:sz w:val="24"/>
          <w:szCs w:val="24"/>
        </w:rPr>
      </w:pPr>
      <w:r w:rsidRPr="006901E7">
        <w:rPr>
          <w:rFonts w:ascii="Arial" w:hAnsi="Arial" w:cs="Arial"/>
          <w:color w:val="000000" w:themeColor="text1"/>
          <w:sz w:val="24"/>
          <w:szCs w:val="24"/>
        </w:rPr>
        <w:t>Uwarunkowania prawne I ORGANIZACYJNE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1588"/>
        <w:gridCol w:w="901"/>
        <w:gridCol w:w="1480"/>
        <w:gridCol w:w="993"/>
        <w:gridCol w:w="2018"/>
      </w:tblGrid>
      <w:tr w:rsidR="00BE35AB" w:rsidRPr="006901E7" w14:paraId="6E3F534D" w14:textId="77777777" w:rsidTr="00F77754">
        <w:tc>
          <w:tcPr>
            <w:tcW w:w="9356" w:type="dxa"/>
            <w:gridSpan w:val="6"/>
            <w:shd w:val="clear" w:color="auto" w:fill="9CC2E5" w:themeFill="accent5" w:themeFillTint="99"/>
          </w:tcPr>
          <w:p w14:paraId="126CAD41" w14:textId="77777777" w:rsidR="00BE35AB" w:rsidRPr="006901E7" w:rsidRDefault="00BE35AB" w:rsidP="00774C51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Arial" w:hAnsi="Arial" w:cs="Arial"/>
                <w:b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b/>
                <w:color w:val="1F3864" w:themeColor="accent1" w:themeShade="80"/>
                <w:sz w:val="24"/>
                <w:szCs w:val="24"/>
              </w:rPr>
              <w:t>Czy Wnioskodawca prowadzi pełną księgowość  i  ciąży na nim obowiązek sporządzania bilansu oraz rachunku zysku i strat zgodnie z ustawą o rachunkowości?</w:t>
            </w:r>
          </w:p>
        </w:tc>
      </w:tr>
      <w:tr w:rsidR="00BE35AB" w:rsidRPr="006901E7" w14:paraId="29EE0EDD" w14:textId="77777777" w:rsidTr="00F77754">
        <w:tc>
          <w:tcPr>
            <w:tcW w:w="9356" w:type="dxa"/>
            <w:gridSpan w:val="6"/>
          </w:tcPr>
          <w:p w14:paraId="0E6BB620" w14:textId="77777777" w:rsidR="00BE35AB" w:rsidRPr="006901E7" w:rsidRDefault="00BE35AB" w:rsidP="00F77754">
            <w:pPr>
              <w:pStyle w:val="Akapitzlist"/>
              <w:spacing w:after="0" w:line="276" w:lineRule="auto"/>
              <w:ind w:left="0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MS Gothic" w:eastAsia="MS Gothic" w:hAnsi="MS Gothic" w:cs="MS Gothic" w:hint="eastAsia"/>
                <w:color w:val="11306E"/>
                <w:sz w:val="24"/>
                <w:szCs w:val="24"/>
              </w:rPr>
              <w:t>☐</w:t>
            </w: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 xml:space="preserve"> TAK</w:t>
            </w:r>
          </w:p>
          <w:p w14:paraId="5536948F" w14:textId="77777777" w:rsidR="00BE35AB" w:rsidRPr="006901E7" w:rsidRDefault="00BE35AB" w:rsidP="00F77754">
            <w:pPr>
              <w:spacing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MS Gothic" w:eastAsia="MS Gothic" w:hAnsi="MS Gothic" w:cs="MS Gothic" w:hint="eastAsia"/>
                <w:color w:val="11306E"/>
                <w:sz w:val="24"/>
                <w:szCs w:val="24"/>
              </w:rPr>
              <w:t>☐</w:t>
            </w: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 xml:space="preserve"> NIE</w:t>
            </w:r>
          </w:p>
        </w:tc>
      </w:tr>
      <w:tr w:rsidR="00BE35AB" w:rsidRPr="006901E7" w14:paraId="1C3D14D9" w14:textId="7C17DB40" w:rsidTr="00F77754">
        <w:trPr>
          <w:trHeight w:val="294"/>
        </w:trPr>
        <w:tc>
          <w:tcPr>
            <w:tcW w:w="9356" w:type="dxa"/>
            <w:gridSpan w:val="6"/>
            <w:shd w:val="clear" w:color="auto" w:fill="9CC2E5"/>
          </w:tcPr>
          <w:p w14:paraId="70E25AEF" w14:textId="7EF0D5C3" w:rsidR="00BE35AB" w:rsidRPr="006901E7" w:rsidRDefault="00BE35AB" w:rsidP="00774C51">
            <w:pPr>
              <w:pStyle w:val="Akapitzlist"/>
              <w:numPr>
                <w:ilvl w:val="0"/>
                <w:numId w:val="5"/>
              </w:numPr>
              <w:spacing w:after="0" w:line="276" w:lineRule="auto"/>
              <w:ind w:left="426" w:hanging="357"/>
              <w:rPr>
                <w:rFonts w:ascii="Arial" w:hAnsi="Arial" w:cs="Arial"/>
                <w:b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b/>
                <w:color w:val="1F3864" w:themeColor="accent1" w:themeShade="80"/>
                <w:sz w:val="24"/>
                <w:szCs w:val="24"/>
              </w:rPr>
              <w:t xml:space="preserve">Zamówienia w projekcie </w:t>
            </w:r>
          </w:p>
          <w:p w14:paraId="36C770BF" w14:textId="1D73BC9F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b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Przedstaw zamówienia, które były realizowane w ramach projektu oraz te, które planujesz zrealizować.</w:t>
            </w:r>
          </w:p>
        </w:tc>
      </w:tr>
      <w:tr w:rsidR="00BE35AB" w:rsidRPr="006901E7" w14:paraId="62BF3B27" w14:textId="37DB695C" w:rsidTr="00F77754">
        <w:trPr>
          <w:trHeight w:val="294"/>
        </w:trPr>
        <w:tc>
          <w:tcPr>
            <w:tcW w:w="9356" w:type="dxa"/>
            <w:gridSpan w:val="6"/>
            <w:shd w:val="clear" w:color="auto" w:fill="DEEAF6"/>
          </w:tcPr>
          <w:p w14:paraId="6E558AEB" w14:textId="3E6EB325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5.a Zamówienia zrealizowane</w:t>
            </w:r>
          </w:p>
        </w:tc>
      </w:tr>
      <w:tr w:rsidR="00BE35AB" w:rsidRPr="006901E7" w14:paraId="37A97152" w14:textId="2026B66F" w:rsidTr="00F77754">
        <w:trPr>
          <w:trHeight w:val="294"/>
        </w:trPr>
        <w:tc>
          <w:tcPr>
            <w:tcW w:w="2376" w:type="dxa"/>
            <w:shd w:val="clear" w:color="auto" w:fill="FFFFFF" w:themeFill="background1"/>
            <w:vAlign w:val="center"/>
          </w:tcPr>
          <w:p w14:paraId="5D4D22A7" w14:textId="150B97AC" w:rsidR="00BE35AB" w:rsidRPr="006901E7" w:rsidRDefault="00BE35AB" w:rsidP="00F77754">
            <w:pPr>
              <w:spacing w:after="0" w:line="276" w:lineRule="auto"/>
              <w:jc w:val="center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Przedmiot zamówienia</w:t>
            </w:r>
          </w:p>
        </w:tc>
        <w:tc>
          <w:tcPr>
            <w:tcW w:w="2489" w:type="dxa"/>
            <w:gridSpan w:val="2"/>
            <w:shd w:val="clear" w:color="auto" w:fill="FFFFFF" w:themeFill="background1"/>
            <w:vAlign w:val="center"/>
          </w:tcPr>
          <w:p w14:paraId="7337588D" w14:textId="6D8D9DD4" w:rsidR="00BE35AB" w:rsidRPr="006901E7" w:rsidRDefault="00BE35AB" w:rsidP="00F77754">
            <w:pPr>
              <w:spacing w:after="0" w:line="276" w:lineRule="auto"/>
              <w:jc w:val="center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Wartość szacunkowa (netto) zamówienia</w:t>
            </w:r>
          </w:p>
        </w:tc>
        <w:tc>
          <w:tcPr>
            <w:tcW w:w="2473" w:type="dxa"/>
            <w:gridSpan w:val="2"/>
            <w:shd w:val="clear" w:color="auto" w:fill="FFFFFF" w:themeFill="background1"/>
            <w:vAlign w:val="center"/>
          </w:tcPr>
          <w:p w14:paraId="2D4D0B0A" w14:textId="50183579" w:rsidR="00BE35AB" w:rsidRPr="006901E7" w:rsidRDefault="00BE35AB" w:rsidP="00F77754">
            <w:pPr>
              <w:spacing w:after="0" w:line="276" w:lineRule="auto"/>
              <w:jc w:val="center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Wartość (netto) udzielonego zamówienia</w:t>
            </w:r>
          </w:p>
        </w:tc>
        <w:tc>
          <w:tcPr>
            <w:tcW w:w="2018" w:type="dxa"/>
            <w:shd w:val="clear" w:color="auto" w:fill="FFFFFF" w:themeFill="background1"/>
            <w:vAlign w:val="center"/>
          </w:tcPr>
          <w:p w14:paraId="7FAD552C" w14:textId="5EF60B92" w:rsidR="00BE35AB" w:rsidRPr="006901E7" w:rsidRDefault="00BE35AB" w:rsidP="00F77754">
            <w:pPr>
              <w:spacing w:after="0" w:line="276" w:lineRule="auto"/>
              <w:jc w:val="center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Tryb udzielenia zamówienia</w:t>
            </w:r>
          </w:p>
        </w:tc>
      </w:tr>
      <w:tr w:rsidR="00BE35AB" w:rsidRPr="006901E7" w14:paraId="20BD77F0" w14:textId="63594BE5" w:rsidTr="00F77754">
        <w:trPr>
          <w:trHeight w:val="294"/>
        </w:trPr>
        <w:tc>
          <w:tcPr>
            <w:tcW w:w="2376" w:type="dxa"/>
            <w:shd w:val="clear" w:color="auto" w:fill="FFFFFF" w:themeFill="background1"/>
          </w:tcPr>
          <w:p w14:paraId="7A6D25D6" w14:textId="6EAF9490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1.</w:t>
            </w:r>
          </w:p>
        </w:tc>
        <w:tc>
          <w:tcPr>
            <w:tcW w:w="2489" w:type="dxa"/>
            <w:gridSpan w:val="2"/>
            <w:shd w:val="clear" w:color="auto" w:fill="FFFFFF" w:themeFill="background1"/>
          </w:tcPr>
          <w:p w14:paraId="485174C8" w14:textId="60E33BAA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  <w:tc>
          <w:tcPr>
            <w:tcW w:w="2473" w:type="dxa"/>
            <w:gridSpan w:val="2"/>
            <w:shd w:val="clear" w:color="auto" w:fill="FFFFFF" w:themeFill="background1"/>
          </w:tcPr>
          <w:p w14:paraId="77FA082D" w14:textId="0874E392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FFFFFF" w:themeFill="background1"/>
          </w:tcPr>
          <w:p w14:paraId="4E18994A" w14:textId="074B005B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</w:tr>
      <w:tr w:rsidR="00BE35AB" w:rsidRPr="006901E7" w14:paraId="2E42867E" w14:textId="54D845B6" w:rsidTr="00F77754">
        <w:trPr>
          <w:trHeight w:val="294"/>
        </w:trPr>
        <w:tc>
          <w:tcPr>
            <w:tcW w:w="2376" w:type="dxa"/>
            <w:shd w:val="clear" w:color="auto" w:fill="FFFFFF" w:themeFill="background1"/>
          </w:tcPr>
          <w:p w14:paraId="1FAEF3AD" w14:textId="5E04E6F7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2.</w:t>
            </w:r>
          </w:p>
        </w:tc>
        <w:tc>
          <w:tcPr>
            <w:tcW w:w="2489" w:type="dxa"/>
            <w:gridSpan w:val="2"/>
            <w:shd w:val="clear" w:color="auto" w:fill="FFFFFF" w:themeFill="background1"/>
          </w:tcPr>
          <w:p w14:paraId="15C70440" w14:textId="7D1D778E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  <w:tc>
          <w:tcPr>
            <w:tcW w:w="2473" w:type="dxa"/>
            <w:gridSpan w:val="2"/>
            <w:shd w:val="clear" w:color="auto" w:fill="FFFFFF" w:themeFill="background1"/>
          </w:tcPr>
          <w:p w14:paraId="0EFABAE8" w14:textId="6E807D04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FFFFFF" w:themeFill="background1"/>
          </w:tcPr>
          <w:p w14:paraId="43E11DD6" w14:textId="5248FB29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</w:tr>
      <w:tr w:rsidR="00BE35AB" w:rsidRPr="006901E7" w14:paraId="283DC596" w14:textId="06B47109" w:rsidTr="00F77754">
        <w:trPr>
          <w:trHeight w:val="294"/>
        </w:trPr>
        <w:tc>
          <w:tcPr>
            <w:tcW w:w="2376" w:type="dxa"/>
            <w:shd w:val="clear" w:color="auto" w:fill="FFFFFF" w:themeFill="background1"/>
          </w:tcPr>
          <w:p w14:paraId="492E4AE4" w14:textId="309C9E7F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3.</w:t>
            </w:r>
          </w:p>
        </w:tc>
        <w:tc>
          <w:tcPr>
            <w:tcW w:w="2489" w:type="dxa"/>
            <w:gridSpan w:val="2"/>
            <w:shd w:val="clear" w:color="auto" w:fill="FFFFFF" w:themeFill="background1"/>
          </w:tcPr>
          <w:p w14:paraId="0FFBF2BC" w14:textId="03794129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  <w:tc>
          <w:tcPr>
            <w:tcW w:w="2473" w:type="dxa"/>
            <w:gridSpan w:val="2"/>
            <w:shd w:val="clear" w:color="auto" w:fill="FFFFFF" w:themeFill="background1"/>
          </w:tcPr>
          <w:p w14:paraId="4F9BCAF9" w14:textId="5DC57F42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FFFFFF" w:themeFill="background1"/>
          </w:tcPr>
          <w:p w14:paraId="26C68089" w14:textId="7CAFFE1C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</w:tr>
      <w:tr w:rsidR="00BE35AB" w:rsidRPr="006901E7" w14:paraId="3EF6A36B" w14:textId="29957D78" w:rsidTr="00F77754">
        <w:trPr>
          <w:trHeight w:val="294"/>
        </w:trPr>
        <w:tc>
          <w:tcPr>
            <w:tcW w:w="2376" w:type="dxa"/>
            <w:shd w:val="clear" w:color="auto" w:fill="FFFFFF" w:themeFill="background1"/>
          </w:tcPr>
          <w:p w14:paraId="64D1DFB6" w14:textId="4F1446D5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…</w:t>
            </w:r>
          </w:p>
        </w:tc>
        <w:tc>
          <w:tcPr>
            <w:tcW w:w="2489" w:type="dxa"/>
            <w:gridSpan w:val="2"/>
            <w:shd w:val="clear" w:color="auto" w:fill="FFFFFF" w:themeFill="background1"/>
          </w:tcPr>
          <w:p w14:paraId="62802940" w14:textId="57EE4B7E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  <w:tc>
          <w:tcPr>
            <w:tcW w:w="2473" w:type="dxa"/>
            <w:gridSpan w:val="2"/>
            <w:shd w:val="clear" w:color="auto" w:fill="FFFFFF" w:themeFill="background1"/>
          </w:tcPr>
          <w:p w14:paraId="69BB57CF" w14:textId="6BD3131D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FFFFFF" w:themeFill="background1"/>
          </w:tcPr>
          <w:p w14:paraId="53249F0D" w14:textId="1B91206C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</w:tr>
      <w:tr w:rsidR="00BE35AB" w:rsidRPr="006901E7" w14:paraId="60BC31F6" w14:textId="515B0AF6" w:rsidTr="00F77754">
        <w:trPr>
          <w:trHeight w:val="294"/>
        </w:trPr>
        <w:tc>
          <w:tcPr>
            <w:tcW w:w="9356" w:type="dxa"/>
            <w:gridSpan w:val="6"/>
            <w:shd w:val="clear" w:color="auto" w:fill="DEEAF6"/>
          </w:tcPr>
          <w:p w14:paraId="16E816B7" w14:textId="4A41976D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5.b Zamówienia planowane do realizacji</w:t>
            </w:r>
          </w:p>
        </w:tc>
      </w:tr>
      <w:tr w:rsidR="00BE35AB" w:rsidRPr="006901E7" w14:paraId="64D6F63D" w14:textId="4B2DBDDA" w:rsidTr="00F77754">
        <w:trPr>
          <w:trHeight w:val="294"/>
        </w:trPr>
        <w:tc>
          <w:tcPr>
            <w:tcW w:w="3964" w:type="dxa"/>
            <w:gridSpan w:val="2"/>
            <w:shd w:val="clear" w:color="auto" w:fill="FFFFFF" w:themeFill="background1"/>
            <w:vAlign w:val="center"/>
          </w:tcPr>
          <w:p w14:paraId="2ED58F26" w14:textId="7E822134" w:rsidR="00BE35AB" w:rsidRPr="006901E7" w:rsidRDefault="00BE35AB" w:rsidP="00F77754">
            <w:pPr>
              <w:spacing w:after="0" w:line="276" w:lineRule="auto"/>
              <w:jc w:val="center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Planowany przedmiot zamówienia</w:t>
            </w:r>
          </w:p>
        </w:tc>
        <w:tc>
          <w:tcPr>
            <w:tcW w:w="2381" w:type="dxa"/>
            <w:gridSpan w:val="2"/>
            <w:shd w:val="clear" w:color="auto" w:fill="FFFFFF" w:themeFill="background1"/>
            <w:vAlign w:val="center"/>
          </w:tcPr>
          <w:p w14:paraId="51E1640B" w14:textId="0D3AB331" w:rsidR="00BE35AB" w:rsidRPr="006901E7" w:rsidRDefault="00BE35AB" w:rsidP="00F77754">
            <w:pPr>
              <w:spacing w:after="0" w:line="276" w:lineRule="auto"/>
              <w:jc w:val="center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Wartość szacunkowa (netto) zamówienia</w:t>
            </w:r>
          </w:p>
        </w:tc>
        <w:tc>
          <w:tcPr>
            <w:tcW w:w="3011" w:type="dxa"/>
            <w:gridSpan w:val="2"/>
            <w:shd w:val="clear" w:color="auto" w:fill="FFFFFF" w:themeFill="background1"/>
            <w:vAlign w:val="center"/>
          </w:tcPr>
          <w:p w14:paraId="4EC7DF86" w14:textId="309B26D6" w:rsidR="00BE35AB" w:rsidRPr="006901E7" w:rsidRDefault="00BE35AB" w:rsidP="00F77754">
            <w:pPr>
              <w:spacing w:after="0" w:line="276" w:lineRule="auto"/>
              <w:jc w:val="center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Planowany tryb udzielenia zamówienia</w:t>
            </w:r>
          </w:p>
        </w:tc>
      </w:tr>
      <w:tr w:rsidR="00BE35AB" w:rsidRPr="006901E7" w14:paraId="7BB0FF86" w14:textId="2205159E" w:rsidTr="00F77754">
        <w:trPr>
          <w:trHeight w:val="294"/>
        </w:trPr>
        <w:tc>
          <w:tcPr>
            <w:tcW w:w="3964" w:type="dxa"/>
            <w:gridSpan w:val="2"/>
            <w:shd w:val="clear" w:color="auto" w:fill="FFFFFF" w:themeFill="background1"/>
          </w:tcPr>
          <w:p w14:paraId="25B164D8" w14:textId="0B96D7A2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1.</w:t>
            </w:r>
          </w:p>
        </w:tc>
        <w:tc>
          <w:tcPr>
            <w:tcW w:w="2381" w:type="dxa"/>
            <w:gridSpan w:val="2"/>
            <w:shd w:val="clear" w:color="auto" w:fill="FFFFFF" w:themeFill="background1"/>
          </w:tcPr>
          <w:p w14:paraId="21766E6A" w14:textId="34DB1F12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  <w:tc>
          <w:tcPr>
            <w:tcW w:w="3011" w:type="dxa"/>
            <w:gridSpan w:val="2"/>
            <w:shd w:val="clear" w:color="auto" w:fill="FFFFFF" w:themeFill="background1"/>
          </w:tcPr>
          <w:p w14:paraId="577697F9" w14:textId="5543B860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</w:tr>
      <w:tr w:rsidR="00BE35AB" w:rsidRPr="006901E7" w14:paraId="3460D839" w14:textId="0773A94E" w:rsidTr="00F77754">
        <w:trPr>
          <w:trHeight w:val="294"/>
        </w:trPr>
        <w:tc>
          <w:tcPr>
            <w:tcW w:w="3964" w:type="dxa"/>
            <w:gridSpan w:val="2"/>
            <w:shd w:val="clear" w:color="auto" w:fill="FFFFFF" w:themeFill="background1"/>
          </w:tcPr>
          <w:p w14:paraId="5047B03D" w14:textId="7EF2E23E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2.</w:t>
            </w:r>
          </w:p>
        </w:tc>
        <w:tc>
          <w:tcPr>
            <w:tcW w:w="2381" w:type="dxa"/>
            <w:gridSpan w:val="2"/>
            <w:shd w:val="clear" w:color="auto" w:fill="FFFFFF" w:themeFill="background1"/>
          </w:tcPr>
          <w:p w14:paraId="6940F80A" w14:textId="46DE5D9C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  <w:tc>
          <w:tcPr>
            <w:tcW w:w="3011" w:type="dxa"/>
            <w:gridSpan w:val="2"/>
            <w:shd w:val="clear" w:color="auto" w:fill="FFFFFF" w:themeFill="background1"/>
          </w:tcPr>
          <w:p w14:paraId="7C787657" w14:textId="5BB9F187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</w:tr>
      <w:tr w:rsidR="00BE35AB" w:rsidRPr="006901E7" w14:paraId="4AB34226" w14:textId="1772AAF9" w:rsidTr="00F77754">
        <w:trPr>
          <w:trHeight w:val="294"/>
        </w:trPr>
        <w:tc>
          <w:tcPr>
            <w:tcW w:w="3964" w:type="dxa"/>
            <w:gridSpan w:val="2"/>
            <w:shd w:val="clear" w:color="auto" w:fill="FFFFFF" w:themeFill="background1"/>
          </w:tcPr>
          <w:p w14:paraId="0253DCDA" w14:textId="64FB747E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3.</w:t>
            </w:r>
          </w:p>
        </w:tc>
        <w:tc>
          <w:tcPr>
            <w:tcW w:w="2381" w:type="dxa"/>
            <w:gridSpan w:val="2"/>
            <w:shd w:val="clear" w:color="auto" w:fill="FFFFFF" w:themeFill="background1"/>
          </w:tcPr>
          <w:p w14:paraId="664C3803" w14:textId="1DB0F917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  <w:tc>
          <w:tcPr>
            <w:tcW w:w="3011" w:type="dxa"/>
            <w:gridSpan w:val="2"/>
            <w:shd w:val="clear" w:color="auto" w:fill="FFFFFF" w:themeFill="background1"/>
          </w:tcPr>
          <w:p w14:paraId="150DBA5D" w14:textId="2950AFBD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</w:tr>
      <w:tr w:rsidR="00BE35AB" w:rsidRPr="006901E7" w14:paraId="3D0172DD" w14:textId="02C5A225" w:rsidTr="00F77754">
        <w:trPr>
          <w:trHeight w:val="294"/>
        </w:trPr>
        <w:tc>
          <w:tcPr>
            <w:tcW w:w="3964" w:type="dxa"/>
            <w:gridSpan w:val="2"/>
            <w:shd w:val="clear" w:color="auto" w:fill="FFFFFF" w:themeFill="background1"/>
          </w:tcPr>
          <w:p w14:paraId="59FD86C4" w14:textId="4F711255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……</w:t>
            </w:r>
          </w:p>
        </w:tc>
        <w:tc>
          <w:tcPr>
            <w:tcW w:w="2381" w:type="dxa"/>
            <w:gridSpan w:val="2"/>
            <w:shd w:val="clear" w:color="auto" w:fill="FFFFFF" w:themeFill="background1"/>
          </w:tcPr>
          <w:p w14:paraId="6E27FAAC" w14:textId="3FD9218B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  <w:tc>
          <w:tcPr>
            <w:tcW w:w="3011" w:type="dxa"/>
            <w:gridSpan w:val="2"/>
            <w:shd w:val="clear" w:color="auto" w:fill="FFFFFF" w:themeFill="background1"/>
          </w:tcPr>
          <w:p w14:paraId="0EC880CA" w14:textId="07E8A319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</w:tr>
    </w:tbl>
    <w:p w14:paraId="7BA06BF0" w14:textId="77777777" w:rsidR="00BE35AB" w:rsidRPr="006901E7" w:rsidRDefault="00BE35AB" w:rsidP="00BE35AB">
      <w:pPr>
        <w:keepNext/>
        <w:keepLines/>
        <w:numPr>
          <w:ilvl w:val="0"/>
          <w:numId w:val="1"/>
        </w:numPr>
        <w:spacing w:before="320" w:after="120" w:line="276" w:lineRule="auto"/>
        <w:ind w:left="284" w:hanging="357"/>
        <w:outlineLvl w:val="0"/>
        <w:rPr>
          <w:rFonts w:ascii="Arial" w:eastAsia="SimSun" w:hAnsi="Arial" w:cs="Arial"/>
          <w:b/>
          <w:bCs/>
          <w:caps/>
          <w:spacing w:val="4"/>
          <w:sz w:val="24"/>
          <w:szCs w:val="24"/>
        </w:rPr>
      </w:pPr>
      <w:r w:rsidRPr="006901E7">
        <w:rPr>
          <w:rFonts w:ascii="Arial" w:eastAsia="SimSun" w:hAnsi="Arial" w:cs="Arial"/>
          <w:b/>
          <w:bCs/>
          <w:caps/>
          <w:spacing w:val="4"/>
          <w:sz w:val="24"/>
          <w:szCs w:val="24"/>
        </w:rPr>
        <w:lastRenderedPageBreak/>
        <w:t>Pomoc publiczna/de minimis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397"/>
      </w:tblGrid>
      <w:tr w:rsidR="00BE35AB" w:rsidRPr="006901E7" w14:paraId="131B67C1" w14:textId="77777777" w:rsidTr="00F77754">
        <w:tc>
          <w:tcPr>
            <w:tcW w:w="9356" w:type="dxa"/>
            <w:gridSpan w:val="2"/>
            <w:shd w:val="clear" w:color="auto" w:fill="9CC2E5"/>
          </w:tcPr>
          <w:p w14:paraId="5459C65B" w14:textId="77777777" w:rsidR="00BE35AB" w:rsidRPr="006901E7" w:rsidRDefault="00BE35AB" w:rsidP="00774C51">
            <w:pPr>
              <w:numPr>
                <w:ilvl w:val="0"/>
                <w:numId w:val="3"/>
              </w:numPr>
              <w:spacing w:after="0" w:line="276" w:lineRule="auto"/>
              <w:ind w:left="426" w:hanging="357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6901E7">
              <w:rPr>
                <w:rFonts w:ascii="Arial" w:hAnsi="Arial" w:cs="Arial"/>
                <w:b/>
                <w:sz w:val="24"/>
                <w:szCs w:val="24"/>
              </w:rPr>
              <w:t xml:space="preserve">Czy w projekcie występuje pomoc publiczna/ pomoc de </w:t>
            </w:r>
            <w:proofErr w:type="spellStart"/>
            <w:r w:rsidRPr="006901E7">
              <w:rPr>
                <w:rFonts w:ascii="Arial" w:hAnsi="Arial" w:cs="Arial"/>
                <w:b/>
                <w:sz w:val="24"/>
                <w:szCs w:val="24"/>
              </w:rPr>
              <w:t>minimis</w:t>
            </w:r>
            <w:proofErr w:type="spellEnd"/>
            <w:r w:rsidRPr="006901E7">
              <w:rPr>
                <w:rFonts w:ascii="Arial" w:hAnsi="Arial" w:cs="Arial"/>
                <w:b/>
                <w:sz w:val="24"/>
                <w:szCs w:val="24"/>
              </w:rPr>
              <w:t>?</w:t>
            </w:r>
          </w:p>
        </w:tc>
      </w:tr>
      <w:tr w:rsidR="00BE35AB" w:rsidRPr="006901E7" w14:paraId="5DCBD9F0" w14:textId="77777777" w:rsidTr="00F77754">
        <w:tc>
          <w:tcPr>
            <w:tcW w:w="959" w:type="dxa"/>
            <w:shd w:val="clear" w:color="auto" w:fill="auto"/>
          </w:tcPr>
          <w:p w14:paraId="1D6810A9" w14:textId="5D514E6C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MS Gothic" w:eastAsia="MS Gothic" w:hAnsi="MS Gothic" w:cs="MS Gothic" w:hint="eastAsia"/>
                <w:color w:val="11306E"/>
                <w:sz w:val="24"/>
                <w:szCs w:val="24"/>
              </w:rPr>
              <w:t>☐</w:t>
            </w: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>TAK</w:t>
            </w:r>
          </w:p>
          <w:p w14:paraId="3C53EA0D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MS Gothic" w:eastAsia="MS Gothic" w:hAnsi="MS Gothic" w:cs="MS Gothic" w:hint="eastAsia"/>
                <w:color w:val="11306E"/>
                <w:sz w:val="24"/>
                <w:szCs w:val="24"/>
              </w:rPr>
              <w:t>☐</w:t>
            </w: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 xml:space="preserve"> NIE</w:t>
            </w:r>
          </w:p>
        </w:tc>
        <w:tc>
          <w:tcPr>
            <w:tcW w:w="8397" w:type="dxa"/>
            <w:shd w:val="clear" w:color="auto" w:fill="auto"/>
          </w:tcPr>
          <w:p w14:paraId="7A46D993" w14:textId="77777777" w:rsidR="00BE35AB" w:rsidRPr="006901E7" w:rsidRDefault="00BE35AB" w:rsidP="00F77754">
            <w:pPr>
              <w:spacing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 xml:space="preserve">Jeżeli zaznaczyłeś TAK wskaż podstawę udzielania pomocy publicznej/de </w:t>
            </w:r>
            <w:proofErr w:type="spellStart"/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minimis</w:t>
            </w:r>
            <w:proofErr w:type="spellEnd"/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:</w:t>
            </w:r>
          </w:p>
          <w:p w14:paraId="0B15C8FA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b/>
                <w:color w:val="11306E"/>
                <w:sz w:val="24"/>
                <w:szCs w:val="24"/>
              </w:rPr>
            </w:pPr>
          </w:p>
        </w:tc>
      </w:tr>
      <w:tr w:rsidR="00BE35AB" w:rsidRPr="006901E7" w14:paraId="47E0F765" w14:textId="77777777" w:rsidTr="00F77754">
        <w:tc>
          <w:tcPr>
            <w:tcW w:w="9356" w:type="dxa"/>
            <w:gridSpan w:val="2"/>
            <w:shd w:val="clear" w:color="auto" w:fill="9CC2E5"/>
          </w:tcPr>
          <w:p w14:paraId="7074B216" w14:textId="77777777" w:rsidR="00BE35AB" w:rsidRPr="006901E7" w:rsidRDefault="00BE35AB" w:rsidP="00774C51">
            <w:pPr>
              <w:numPr>
                <w:ilvl w:val="0"/>
                <w:numId w:val="3"/>
              </w:numPr>
              <w:spacing w:after="0" w:line="276" w:lineRule="auto"/>
              <w:ind w:left="426" w:hanging="357"/>
              <w:contextualSpacing/>
              <w:rPr>
                <w:rFonts w:ascii="Arial" w:hAnsi="Arial" w:cs="Arial"/>
                <w:b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b/>
                <w:color w:val="11306E"/>
                <w:sz w:val="24"/>
                <w:szCs w:val="24"/>
              </w:rPr>
              <w:t xml:space="preserve">Analiza pomocy publicznej/de </w:t>
            </w:r>
            <w:proofErr w:type="spellStart"/>
            <w:r w:rsidRPr="006901E7">
              <w:rPr>
                <w:rFonts w:ascii="Arial" w:hAnsi="Arial" w:cs="Arial"/>
                <w:b/>
                <w:color w:val="11306E"/>
                <w:sz w:val="24"/>
                <w:szCs w:val="24"/>
              </w:rPr>
              <w:t>minimis</w:t>
            </w:r>
            <w:proofErr w:type="spellEnd"/>
          </w:p>
        </w:tc>
      </w:tr>
      <w:tr w:rsidR="00BE35AB" w:rsidRPr="006901E7" w14:paraId="68F04240" w14:textId="77777777" w:rsidTr="00F77754">
        <w:trPr>
          <w:trHeight w:val="329"/>
        </w:trPr>
        <w:tc>
          <w:tcPr>
            <w:tcW w:w="9356" w:type="dxa"/>
            <w:gridSpan w:val="2"/>
            <w:shd w:val="clear" w:color="auto" w:fill="DEEAF6"/>
          </w:tcPr>
          <w:p w14:paraId="1C7FABD8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b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b/>
                <w:color w:val="11306E"/>
                <w:sz w:val="24"/>
                <w:szCs w:val="24"/>
              </w:rPr>
              <w:t>Czy w projekcie występuje transfer zasobów publicznych?</w:t>
            </w:r>
          </w:p>
        </w:tc>
      </w:tr>
      <w:tr w:rsidR="00BE35AB" w:rsidRPr="006901E7" w14:paraId="327FF882" w14:textId="77777777" w:rsidTr="00F77754">
        <w:trPr>
          <w:trHeight w:val="941"/>
        </w:trPr>
        <w:tc>
          <w:tcPr>
            <w:tcW w:w="959" w:type="dxa"/>
          </w:tcPr>
          <w:p w14:paraId="642A87B6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>X TAK</w:t>
            </w:r>
          </w:p>
          <w:p w14:paraId="4EA531A0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</w:p>
        </w:tc>
        <w:tc>
          <w:tcPr>
            <w:tcW w:w="8397" w:type="dxa"/>
          </w:tcPr>
          <w:p w14:paraId="326D9F2B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b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>Odpowiedź automatyczna</w:t>
            </w:r>
          </w:p>
        </w:tc>
      </w:tr>
      <w:tr w:rsidR="00BE35AB" w:rsidRPr="006901E7" w14:paraId="687FD38E" w14:textId="77777777" w:rsidTr="00F77754">
        <w:trPr>
          <w:trHeight w:val="602"/>
        </w:trPr>
        <w:tc>
          <w:tcPr>
            <w:tcW w:w="9356" w:type="dxa"/>
            <w:gridSpan w:val="2"/>
            <w:shd w:val="clear" w:color="auto" w:fill="DEEAF6"/>
          </w:tcPr>
          <w:p w14:paraId="726D5C6E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b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b/>
                <w:color w:val="11306E"/>
                <w:sz w:val="24"/>
                <w:szCs w:val="24"/>
              </w:rPr>
              <w:t>Czy transfer zasobów publicznych jest selektywny – uprzywilejowuje określony podmiot lub wytwarzanie określonych dóbr?</w:t>
            </w:r>
          </w:p>
        </w:tc>
      </w:tr>
      <w:tr w:rsidR="00BE35AB" w:rsidRPr="006901E7" w14:paraId="52A26483" w14:textId="77777777" w:rsidTr="00F77754">
        <w:trPr>
          <w:trHeight w:val="941"/>
        </w:trPr>
        <w:tc>
          <w:tcPr>
            <w:tcW w:w="959" w:type="dxa"/>
          </w:tcPr>
          <w:p w14:paraId="0AE3E87F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>X TAK</w:t>
            </w:r>
          </w:p>
          <w:p w14:paraId="645B17EB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</w:p>
        </w:tc>
        <w:tc>
          <w:tcPr>
            <w:tcW w:w="8397" w:type="dxa"/>
          </w:tcPr>
          <w:p w14:paraId="15B16CAA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b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>Odpowiedź automatyczna</w:t>
            </w:r>
          </w:p>
        </w:tc>
      </w:tr>
      <w:tr w:rsidR="00BE35AB" w:rsidRPr="006901E7" w14:paraId="123C6D00" w14:textId="77777777" w:rsidTr="00F77754">
        <w:trPr>
          <w:trHeight w:val="582"/>
        </w:trPr>
        <w:tc>
          <w:tcPr>
            <w:tcW w:w="9356" w:type="dxa"/>
            <w:gridSpan w:val="2"/>
            <w:shd w:val="clear" w:color="auto" w:fill="DEEAF6"/>
          </w:tcPr>
          <w:p w14:paraId="3AF6DC9E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b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b/>
                <w:color w:val="11306E"/>
                <w:sz w:val="24"/>
                <w:szCs w:val="24"/>
              </w:rPr>
              <w:t>Czy transfer zasobów publicznych skutkuje przysporzeniem (korzyścią ekonomiczną) na rzecz określonego podmiotu, na warunkach korzystniejszych niż rynkowe?</w:t>
            </w:r>
          </w:p>
          <w:p w14:paraId="2B7A69DF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b/>
                <w:color w:val="11306E"/>
                <w:sz w:val="24"/>
                <w:szCs w:val="24"/>
              </w:rPr>
            </w:pPr>
          </w:p>
        </w:tc>
      </w:tr>
      <w:tr w:rsidR="00BE35AB" w:rsidRPr="006901E7" w14:paraId="00E0C52D" w14:textId="77777777" w:rsidTr="00F77754">
        <w:trPr>
          <w:trHeight w:val="941"/>
        </w:trPr>
        <w:tc>
          <w:tcPr>
            <w:tcW w:w="959" w:type="dxa"/>
          </w:tcPr>
          <w:p w14:paraId="332E5C70" w14:textId="362E1B81" w:rsidR="00BE35AB" w:rsidRPr="006901E7" w:rsidRDefault="00D71E47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>X</w:t>
            </w:r>
            <w:r>
              <w:rPr>
                <w:rFonts w:ascii="Arial" w:hAnsi="Arial" w:cs="Arial"/>
                <w:color w:val="11306E"/>
                <w:sz w:val="24"/>
                <w:szCs w:val="24"/>
              </w:rPr>
              <w:t xml:space="preserve"> </w:t>
            </w:r>
            <w:r w:rsidR="00BE35AB" w:rsidRPr="006901E7">
              <w:rPr>
                <w:rFonts w:ascii="Arial" w:hAnsi="Arial" w:cs="Arial"/>
                <w:color w:val="11306E"/>
                <w:sz w:val="24"/>
                <w:szCs w:val="24"/>
              </w:rPr>
              <w:t>TAK</w:t>
            </w:r>
          </w:p>
          <w:p w14:paraId="149CFA73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MS Gothic" w:eastAsia="MS Gothic" w:hAnsi="MS Gothic" w:cs="MS Gothic" w:hint="eastAsia"/>
                <w:color w:val="11306E"/>
                <w:sz w:val="24"/>
                <w:szCs w:val="24"/>
              </w:rPr>
              <w:t>☐</w:t>
            </w: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 xml:space="preserve"> NIE</w:t>
            </w:r>
          </w:p>
        </w:tc>
        <w:tc>
          <w:tcPr>
            <w:tcW w:w="8397" w:type="dxa"/>
          </w:tcPr>
          <w:p w14:paraId="6540C55F" w14:textId="79127D64" w:rsidR="00BE35AB" w:rsidRPr="006901E7" w:rsidRDefault="00D71E47" w:rsidP="00F77754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Arial" w:hAnsi="Arial" w:cs="Arial"/>
                <w:b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>Odpowiedź automatyczna</w:t>
            </w:r>
          </w:p>
        </w:tc>
      </w:tr>
      <w:tr w:rsidR="00BE35AB" w:rsidRPr="006901E7" w14:paraId="71640505" w14:textId="77777777" w:rsidTr="00F77754">
        <w:trPr>
          <w:trHeight w:val="780"/>
        </w:trPr>
        <w:tc>
          <w:tcPr>
            <w:tcW w:w="9356" w:type="dxa"/>
            <w:gridSpan w:val="2"/>
          </w:tcPr>
          <w:p w14:paraId="49F905E5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</w:p>
        </w:tc>
      </w:tr>
      <w:tr w:rsidR="00BE35AB" w:rsidRPr="006901E7" w14:paraId="1318C653" w14:textId="77777777" w:rsidTr="00F77754">
        <w:trPr>
          <w:trHeight w:val="330"/>
        </w:trPr>
        <w:tc>
          <w:tcPr>
            <w:tcW w:w="9356" w:type="dxa"/>
            <w:gridSpan w:val="2"/>
            <w:shd w:val="clear" w:color="auto" w:fill="DEEAF6"/>
          </w:tcPr>
          <w:p w14:paraId="25218C86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b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b/>
                <w:color w:val="11306E"/>
                <w:sz w:val="24"/>
                <w:szCs w:val="24"/>
              </w:rPr>
              <w:t>Czy w efekcie transferu zasobów publicznych występuje lub może wystąpić zakłócenie konkurencji?</w:t>
            </w:r>
          </w:p>
        </w:tc>
      </w:tr>
      <w:tr w:rsidR="00BE35AB" w:rsidRPr="006901E7" w14:paraId="48FE0B9E" w14:textId="77777777" w:rsidTr="00F77754">
        <w:trPr>
          <w:trHeight w:val="941"/>
        </w:trPr>
        <w:tc>
          <w:tcPr>
            <w:tcW w:w="959" w:type="dxa"/>
          </w:tcPr>
          <w:p w14:paraId="387D293B" w14:textId="21E200B4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MS Gothic" w:eastAsia="MS Gothic" w:hAnsi="MS Gothic" w:cs="MS Gothic" w:hint="eastAsia"/>
                <w:color w:val="11306E"/>
                <w:sz w:val="24"/>
                <w:szCs w:val="24"/>
              </w:rPr>
              <w:t>☐</w:t>
            </w: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>TAK</w:t>
            </w:r>
          </w:p>
          <w:p w14:paraId="34A3966C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MS Gothic" w:eastAsia="MS Gothic" w:hAnsi="MS Gothic" w:cs="MS Gothic" w:hint="eastAsia"/>
                <w:color w:val="11306E"/>
                <w:sz w:val="24"/>
                <w:szCs w:val="24"/>
              </w:rPr>
              <w:t>☐</w:t>
            </w: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 xml:space="preserve"> NIE</w:t>
            </w:r>
          </w:p>
        </w:tc>
        <w:tc>
          <w:tcPr>
            <w:tcW w:w="8397" w:type="dxa"/>
          </w:tcPr>
          <w:p w14:paraId="02CE8CD9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b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>Jeżeli zaznaczyłeś NIE uzasadnij:</w:t>
            </w:r>
          </w:p>
        </w:tc>
      </w:tr>
      <w:tr w:rsidR="00BE35AB" w:rsidRPr="006901E7" w14:paraId="38FC79EC" w14:textId="77777777" w:rsidTr="00F77754">
        <w:trPr>
          <w:trHeight w:val="505"/>
        </w:trPr>
        <w:tc>
          <w:tcPr>
            <w:tcW w:w="9356" w:type="dxa"/>
            <w:gridSpan w:val="2"/>
          </w:tcPr>
          <w:p w14:paraId="55107B60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>Uzasadnienie:</w:t>
            </w:r>
          </w:p>
          <w:p w14:paraId="7459ED96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</w:p>
        </w:tc>
      </w:tr>
      <w:tr w:rsidR="00BE35AB" w:rsidRPr="006901E7" w14:paraId="0A61831E" w14:textId="77777777" w:rsidTr="00F77754">
        <w:trPr>
          <w:trHeight w:val="405"/>
        </w:trPr>
        <w:tc>
          <w:tcPr>
            <w:tcW w:w="9356" w:type="dxa"/>
            <w:gridSpan w:val="2"/>
            <w:shd w:val="clear" w:color="auto" w:fill="DEEAF6"/>
          </w:tcPr>
          <w:p w14:paraId="48DE11E6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b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b/>
                <w:color w:val="11306E"/>
                <w:sz w:val="24"/>
                <w:szCs w:val="24"/>
              </w:rPr>
              <w:t>Czy projekt ma wpływ na wymianę handlową między państwami członkowskimi UE?</w:t>
            </w:r>
          </w:p>
        </w:tc>
      </w:tr>
      <w:tr w:rsidR="00BE35AB" w:rsidRPr="006901E7" w14:paraId="6C7C2266" w14:textId="77777777" w:rsidTr="00F77754">
        <w:trPr>
          <w:trHeight w:val="941"/>
        </w:trPr>
        <w:tc>
          <w:tcPr>
            <w:tcW w:w="959" w:type="dxa"/>
          </w:tcPr>
          <w:p w14:paraId="59EFD237" w14:textId="79028F7F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MS Gothic" w:eastAsia="MS Gothic" w:hAnsi="MS Gothic" w:cs="MS Gothic" w:hint="eastAsia"/>
                <w:color w:val="11306E"/>
                <w:sz w:val="24"/>
                <w:szCs w:val="24"/>
              </w:rPr>
              <w:t>☐</w:t>
            </w: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>TAK</w:t>
            </w:r>
          </w:p>
          <w:p w14:paraId="60606A49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MS Gothic" w:eastAsia="MS Gothic" w:hAnsi="MS Gothic" w:cs="MS Gothic" w:hint="eastAsia"/>
                <w:color w:val="11306E"/>
                <w:sz w:val="24"/>
                <w:szCs w:val="24"/>
              </w:rPr>
              <w:t>☐</w:t>
            </w: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 xml:space="preserve"> NIE</w:t>
            </w:r>
          </w:p>
        </w:tc>
        <w:tc>
          <w:tcPr>
            <w:tcW w:w="8397" w:type="dxa"/>
          </w:tcPr>
          <w:p w14:paraId="6DDA5858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b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>Jeżeli zaznaczyłeś NIE uzasadnij:</w:t>
            </w:r>
          </w:p>
        </w:tc>
      </w:tr>
      <w:tr w:rsidR="00BE35AB" w:rsidRPr="006901E7" w14:paraId="7EDBF892" w14:textId="77777777" w:rsidTr="00F77754">
        <w:trPr>
          <w:trHeight w:val="679"/>
        </w:trPr>
        <w:tc>
          <w:tcPr>
            <w:tcW w:w="9356" w:type="dxa"/>
            <w:gridSpan w:val="2"/>
          </w:tcPr>
          <w:p w14:paraId="71409BC3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>Uzasadnienie:</w:t>
            </w:r>
          </w:p>
          <w:p w14:paraId="56A479A8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</w:p>
        </w:tc>
      </w:tr>
    </w:tbl>
    <w:p w14:paraId="10478A31" w14:textId="163BC2D6" w:rsidR="0095064B" w:rsidRDefault="0095064B" w:rsidP="003E417F">
      <w:pPr>
        <w:spacing w:line="276" w:lineRule="auto"/>
        <w:rPr>
          <w:rFonts w:ascii="Arial" w:hAnsi="Arial" w:cs="Arial"/>
          <w:sz w:val="24"/>
          <w:szCs w:val="24"/>
        </w:rPr>
      </w:pPr>
    </w:p>
    <w:p w14:paraId="0DAE45E4" w14:textId="71BBED81" w:rsidR="00C23713" w:rsidRDefault="00C23713" w:rsidP="003E417F">
      <w:pPr>
        <w:spacing w:line="276" w:lineRule="auto"/>
        <w:rPr>
          <w:rFonts w:ascii="Arial" w:hAnsi="Arial" w:cs="Arial"/>
          <w:sz w:val="24"/>
          <w:szCs w:val="24"/>
        </w:rPr>
      </w:pPr>
    </w:p>
    <w:p w14:paraId="5193581C" w14:textId="77777777" w:rsidR="00C23713" w:rsidRPr="00306193" w:rsidRDefault="00C23713" w:rsidP="003E417F">
      <w:pPr>
        <w:spacing w:line="276" w:lineRule="auto"/>
        <w:rPr>
          <w:rFonts w:ascii="Arial" w:hAnsi="Arial" w:cs="Arial"/>
          <w:sz w:val="24"/>
          <w:szCs w:val="24"/>
        </w:rPr>
      </w:pPr>
    </w:p>
    <w:p w14:paraId="1E89D3B1" w14:textId="36B699EC" w:rsidR="001419F6" w:rsidRPr="00306193" w:rsidRDefault="00C23713" w:rsidP="003E417F">
      <w:pPr>
        <w:pStyle w:val="Nagwek1"/>
        <w:numPr>
          <w:ilvl w:val="0"/>
          <w:numId w:val="1"/>
        </w:numPr>
        <w:spacing w:after="120" w:line="276" w:lineRule="auto"/>
        <w:ind w:left="284" w:hanging="357"/>
        <w:rPr>
          <w:rFonts w:ascii="Arial" w:hAnsi="Arial" w:cs="Arial"/>
          <w:color w:val="1F3864" w:themeColor="accent1" w:themeShade="80"/>
          <w:sz w:val="24"/>
          <w:szCs w:val="24"/>
        </w:rPr>
      </w:pPr>
      <w:r>
        <w:rPr>
          <w:rFonts w:ascii="Arial" w:hAnsi="Arial" w:cs="Arial"/>
          <w:color w:val="1F3864" w:themeColor="accent1" w:themeShade="80"/>
          <w:sz w:val="24"/>
          <w:szCs w:val="24"/>
        </w:rPr>
        <w:lastRenderedPageBreak/>
        <w:t>ZGODNOŚĆ P</w:t>
      </w:r>
      <w:r w:rsidR="001163D5" w:rsidRPr="00306193">
        <w:rPr>
          <w:rFonts w:ascii="Arial" w:hAnsi="Arial" w:cs="Arial"/>
          <w:color w:val="1F3864" w:themeColor="accent1" w:themeShade="80"/>
          <w:sz w:val="24"/>
          <w:szCs w:val="24"/>
        </w:rPr>
        <w:t xml:space="preserve">rojektu z </w:t>
      </w:r>
      <w:r w:rsidR="000F7521" w:rsidRPr="00306193">
        <w:rPr>
          <w:rFonts w:ascii="Arial" w:hAnsi="Arial" w:cs="Arial"/>
          <w:color w:val="1F3864" w:themeColor="accent1" w:themeShade="80"/>
          <w:sz w:val="24"/>
          <w:szCs w:val="24"/>
        </w:rPr>
        <w:t xml:space="preserve">WYBRANYMI </w:t>
      </w:r>
      <w:r w:rsidR="005E766A" w:rsidRPr="00306193">
        <w:rPr>
          <w:rFonts w:ascii="Arial" w:hAnsi="Arial" w:cs="Arial"/>
          <w:color w:val="1F3864" w:themeColor="accent1" w:themeShade="80"/>
          <w:sz w:val="24"/>
          <w:szCs w:val="24"/>
        </w:rPr>
        <w:t>Kryteria</w:t>
      </w:r>
      <w:r w:rsidR="001163D5" w:rsidRPr="00306193">
        <w:rPr>
          <w:rFonts w:ascii="Arial" w:hAnsi="Arial" w:cs="Arial"/>
          <w:color w:val="1F3864" w:themeColor="accent1" w:themeShade="80"/>
          <w:sz w:val="24"/>
          <w:szCs w:val="24"/>
        </w:rPr>
        <w:t>mi</w:t>
      </w:r>
      <w:r w:rsidR="005E766A" w:rsidRPr="00306193">
        <w:rPr>
          <w:rFonts w:ascii="Arial" w:hAnsi="Arial" w:cs="Arial"/>
          <w:color w:val="1F3864" w:themeColor="accent1" w:themeShade="80"/>
          <w:sz w:val="24"/>
          <w:szCs w:val="24"/>
        </w:rPr>
        <w:t xml:space="preserve"> oceny</w:t>
      </w:r>
    </w:p>
    <w:p w14:paraId="288AFE9A" w14:textId="77777777" w:rsidR="00683F8B" w:rsidRPr="00BE00FF" w:rsidRDefault="00426703" w:rsidP="00774C51">
      <w:pPr>
        <w:numPr>
          <w:ilvl w:val="0"/>
          <w:numId w:val="4"/>
        </w:numPr>
        <w:spacing w:line="276" w:lineRule="auto"/>
        <w:ind w:left="284"/>
        <w:rPr>
          <w:rFonts w:ascii="Arial" w:hAnsi="Arial" w:cs="Arial"/>
          <w:b/>
          <w:color w:val="1F3864" w:themeColor="accent1" w:themeShade="80"/>
          <w:sz w:val="24"/>
          <w:szCs w:val="24"/>
        </w:rPr>
      </w:pPr>
      <w:r w:rsidRPr="00BE00FF">
        <w:rPr>
          <w:rFonts w:ascii="Arial" w:hAnsi="Arial" w:cs="Arial"/>
          <w:b/>
          <w:color w:val="1F3864" w:themeColor="accent1" w:themeShade="80"/>
          <w:sz w:val="24"/>
          <w:szCs w:val="24"/>
        </w:rPr>
        <w:t>KRYTERIA DOPUSZCZAJĄCE SPECYFICZNE</w:t>
      </w:r>
      <w:r w:rsidR="00683F8B" w:rsidRPr="00BE00FF">
        <w:rPr>
          <w:rFonts w:ascii="Arial" w:hAnsi="Arial" w:cs="Arial"/>
          <w:b/>
          <w:color w:val="1F3864" w:themeColor="accent1" w:themeShade="80"/>
          <w:sz w:val="24"/>
          <w:szCs w:val="24"/>
        </w:rPr>
        <w:t xml:space="preserve"> 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50"/>
        <w:gridCol w:w="62"/>
        <w:gridCol w:w="342"/>
        <w:gridCol w:w="6993"/>
      </w:tblGrid>
      <w:tr w:rsidR="00683F8B" w:rsidRPr="00BE00FF" w14:paraId="5928C843" w14:textId="77777777" w:rsidTr="00416C9A">
        <w:tc>
          <w:tcPr>
            <w:tcW w:w="2093" w:type="dxa"/>
            <w:shd w:val="clear" w:color="auto" w:fill="9CC2E5"/>
            <w:vAlign w:val="center"/>
          </w:tcPr>
          <w:p w14:paraId="7756107D" w14:textId="77777777" w:rsidR="00683F8B" w:rsidRPr="006F069C" w:rsidRDefault="00683F8B" w:rsidP="0092445A">
            <w:pPr>
              <w:spacing w:after="0" w:line="276" w:lineRule="auto"/>
              <w:jc w:val="left"/>
              <w:rPr>
                <w:rFonts w:ascii="Arial" w:hAnsi="Arial" w:cs="Arial"/>
                <w:b/>
                <w:color w:val="1F3864" w:themeColor="accent1" w:themeShade="80"/>
                <w:sz w:val="24"/>
                <w:szCs w:val="24"/>
              </w:rPr>
            </w:pPr>
            <w:r w:rsidRPr="006F069C">
              <w:rPr>
                <w:rFonts w:ascii="Arial" w:hAnsi="Arial" w:cs="Arial"/>
                <w:b/>
                <w:color w:val="1F3864" w:themeColor="accent1" w:themeShade="80"/>
                <w:sz w:val="24"/>
                <w:szCs w:val="24"/>
              </w:rPr>
              <w:t xml:space="preserve">1. KRYTERIUM: </w:t>
            </w:r>
          </w:p>
        </w:tc>
        <w:tc>
          <w:tcPr>
            <w:tcW w:w="7447" w:type="dxa"/>
            <w:gridSpan w:val="4"/>
            <w:shd w:val="clear" w:color="auto" w:fill="9CC2E5"/>
          </w:tcPr>
          <w:p w14:paraId="3BC3949B" w14:textId="47A38FF2" w:rsidR="00683F8B" w:rsidRPr="007C282A" w:rsidRDefault="00707644" w:rsidP="0092445A">
            <w:pPr>
              <w:spacing w:after="0" w:line="276" w:lineRule="auto"/>
              <w:rPr>
                <w:rFonts w:ascii="Arial" w:hAnsi="Arial" w:cs="Arial"/>
                <w:b/>
                <w:color w:val="1F3864" w:themeColor="accent1" w:themeShade="80"/>
                <w:sz w:val="24"/>
                <w:szCs w:val="24"/>
              </w:rPr>
            </w:pPr>
            <w:r w:rsidRPr="007C282A">
              <w:rPr>
                <w:rFonts w:ascii="Arial" w:hAnsi="Arial" w:cs="Arial"/>
                <w:b/>
                <w:color w:val="1F3864" w:themeColor="accent1" w:themeShade="80"/>
                <w:sz w:val="24"/>
                <w:szCs w:val="24"/>
              </w:rPr>
              <w:t>Kwalifikowalność projektu grantowego</w:t>
            </w:r>
          </w:p>
        </w:tc>
      </w:tr>
      <w:tr w:rsidR="00683F8B" w:rsidRPr="00BE00FF" w14:paraId="0431B580" w14:textId="77777777" w:rsidTr="00306193">
        <w:trPr>
          <w:trHeight w:val="983"/>
        </w:trPr>
        <w:tc>
          <w:tcPr>
            <w:tcW w:w="9540" w:type="dxa"/>
            <w:gridSpan w:val="5"/>
            <w:shd w:val="clear" w:color="auto" w:fill="auto"/>
          </w:tcPr>
          <w:p w14:paraId="0F5983BB" w14:textId="1F4E7F42" w:rsidR="00707644" w:rsidRPr="006F069C" w:rsidRDefault="00F51E44" w:rsidP="007C282A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Wykaż</w:t>
            </w:r>
            <w:r w:rsidR="001C127A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, że</w:t>
            </w:r>
            <w:r w:rsidR="00707644" w:rsidRPr="006F069C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 xml:space="preserve"> projekt grantow</w:t>
            </w:r>
            <w:r w:rsidR="001C127A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y realizowany będzie</w:t>
            </w:r>
            <w:r w:rsidR="00707644" w:rsidRPr="006F069C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 xml:space="preserve"> zgodnie z art. 41 Ustawy z dnia 28 kwietnia 2022 r. o zasadach realizacji zadań finansowanych ze środków europejskich w perspektywie finansowej 2021-2027 (Dz.U.2025.1733 </w:t>
            </w:r>
            <w:proofErr w:type="spellStart"/>
            <w:r w:rsidR="00707644" w:rsidRPr="006F069C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t.j</w:t>
            </w:r>
            <w:proofErr w:type="spellEnd"/>
            <w:r w:rsidR="00707644" w:rsidRPr="006F069C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.)</w:t>
            </w:r>
            <w:r w:rsidR="001C127A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 xml:space="preserve"> </w:t>
            </w:r>
            <w:r w:rsidR="00945573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 xml:space="preserve"> w tym w szczególności z poniższymi zasadami:</w:t>
            </w:r>
          </w:p>
          <w:p w14:paraId="5C7165FF" w14:textId="2376604F" w:rsidR="00707644" w:rsidRPr="006F069C" w:rsidRDefault="00707644" w:rsidP="00774C51">
            <w:pPr>
              <w:pStyle w:val="Akapitzlist"/>
              <w:numPr>
                <w:ilvl w:val="0"/>
                <w:numId w:val="7"/>
              </w:num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F069C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 xml:space="preserve"> granty będą udzielane wyłącznie dla przedsięwzięć realizowanych w budynkach mieszkalnych wielorodzinnych, </w:t>
            </w:r>
          </w:p>
          <w:p w14:paraId="0562C2E7" w14:textId="77777777" w:rsidR="00707644" w:rsidRPr="006F069C" w:rsidRDefault="00707644" w:rsidP="00774C51">
            <w:pPr>
              <w:pStyle w:val="Akapitzlist"/>
              <w:numPr>
                <w:ilvl w:val="0"/>
                <w:numId w:val="7"/>
              </w:num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F069C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 xml:space="preserve">każdy wniosek o grant będzie musiał zawierać aktualny audyt energetyczny sporządzony zgodnie z obowiązującymi przepisami, </w:t>
            </w:r>
          </w:p>
          <w:p w14:paraId="38DBD489" w14:textId="77777777" w:rsidR="00707644" w:rsidRPr="006F069C" w:rsidRDefault="00707644" w:rsidP="00774C51">
            <w:pPr>
              <w:pStyle w:val="Akapitzlist"/>
              <w:numPr>
                <w:ilvl w:val="0"/>
                <w:numId w:val="7"/>
              </w:num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F069C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 xml:space="preserve">zakres przedsięwzięcia grantowego będzie zgodny z wynikami audytu energetycznego, </w:t>
            </w:r>
          </w:p>
          <w:p w14:paraId="64756395" w14:textId="77777777" w:rsidR="00707644" w:rsidRPr="006F069C" w:rsidRDefault="00707644" w:rsidP="00774C51">
            <w:pPr>
              <w:pStyle w:val="Akapitzlist"/>
              <w:numPr>
                <w:ilvl w:val="0"/>
                <w:numId w:val="7"/>
              </w:num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F069C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 xml:space="preserve">wsparcie nie będzie udzielane przedsięwzięciom sprzecznym z programami ochrony powietrza oraz uchwałami antysmogowymi, </w:t>
            </w:r>
          </w:p>
          <w:p w14:paraId="7D4CBA85" w14:textId="77777777" w:rsidR="00945573" w:rsidRDefault="00707644" w:rsidP="00774C51">
            <w:pPr>
              <w:pStyle w:val="Akapitzlist"/>
              <w:numPr>
                <w:ilvl w:val="0"/>
                <w:numId w:val="7"/>
              </w:num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F069C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 xml:space="preserve">granty będą udzielane wyłącznie wspólnotom mieszkaniowym lub podmiotom działającym w ich imieniu. </w:t>
            </w:r>
          </w:p>
          <w:p w14:paraId="239C8614" w14:textId="77777777" w:rsidR="00945573" w:rsidRDefault="00945573" w:rsidP="00945573">
            <w:pPr>
              <w:spacing w:after="0" w:line="276" w:lineRule="auto"/>
              <w:ind w:left="360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  <w:p w14:paraId="30F6B95B" w14:textId="0890AB49" w:rsidR="00683F8B" w:rsidRPr="00C23713" w:rsidRDefault="00945573" w:rsidP="00C23713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O</w:t>
            </w:r>
            <w:r w:rsidRPr="00C23713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pis</w:t>
            </w:r>
            <w:r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z</w:t>
            </w:r>
            <w:r w:rsidRPr="00C23713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 xml:space="preserve"> mechanizm weryfikacji </w:t>
            </w:r>
            <w:r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powyższych</w:t>
            </w:r>
            <w:r w:rsidRPr="00C23713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 xml:space="preserve"> warunków (zarówno na etapie oceny wniosków o grant oraz przed podpisaniem umowy o powierzenie grantu)</w:t>
            </w:r>
            <w:r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.</w:t>
            </w:r>
          </w:p>
        </w:tc>
      </w:tr>
      <w:tr w:rsidR="00683F8B" w:rsidRPr="00BE00FF" w14:paraId="24F592BE" w14:textId="77777777" w:rsidTr="00416C9A">
        <w:trPr>
          <w:trHeight w:val="978"/>
        </w:trPr>
        <w:tc>
          <w:tcPr>
            <w:tcW w:w="9540" w:type="dxa"/>
            <w:gridSpan w:val="5"/>
            <w:shd w:val="clear" w:color="auto" w:fill="auto"/>
          </w:tcPr>
          <w:p w14:paraId="45026ED4" w14:textId="77777777" w:rsidR="00683F8B" w:rsidRPr="006F069C" w:rsidRDefault="00683F8B" w:rsidP="007C282A">
            <w:pPr>
              <w:spacing w:after="0" w:line="276" w:lineRule="auto"/>
              <w:rPr>
                <w:rFonts w:ascii="Arial" w:hAnsi="Arial" w:cs="Arial"/>
                <w:i/>
                <w:color w:val="1F3864" w:themeColor="accent1" w:themeShade="80"/>
                <w:sz w:val="24"/>
                <w:szCs w:val="24"/>
              </w:rPr>
            </w:pPr>
            <w:r w:rsidRPr="006F069C">
              <w:rPr>
                <w:rFonts w:ascii="Arial" w:hAnsi="Arial" w:cs="Arial"/>
                <w:i/>
                <w:color w:val="1F3864" w:themeColor="accent1" w:themeShade="80"/>
                <w:sz w:val="24"/>
                <w:szCs w:val="24"/>
              </w:rPr>
              <w:t xml:space="preserve">Pole opisowe. </w:t>
            </w:r>
          </w:p>
          <w:p w14:paraId="09628E31" w14:textId="77777777" w:rsidR="00683F8B" w:rsidRPr="006F069C" w:rsidRDefault="00683F8B" w:rsidP="007C282A">
            <w:pPr>
              <w:spacing w:after="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7F1" w:rsidRPr="00BE00FF" w14:paraId="6065AA77" w14:textId="77777777" w:rsidTr="005E0848">
        <w:tc>
          <w:tcPr>
            <w:tcW w:w="2093" w:type="dxa"/>
            <w:shd w:val="clear" w:color="auto" w:fill="9CC2E5"/>
          </w:tcPr>
          <w:p w14:paraId="669734F7" w14:textId="50905BE3" w:rsidR="009C47F1" w:rsidRPr="00BE00FF" w:rsidRDefault="00F20761" w:rsidP="005E0848">
            <w:pPr>
              <w:spacing w:after="0" w:line="276" w:lineRule="auto"/>
              <w:rPr>
                <w:rFonts w:ascii="Arial" w:hAnsi="Arial" w:cs="Arial"/>
                <w:b/>
                <w:color w:val="002060"/>
                <w:sz w:val="24"/>
                <w:szCs w:val="24"/>
              </w:rPr>
            </w:pPr>
            <w:r w:rsidRPr="00BE00FF">
              <w:rPr>
                <w:rFonts w:ascii="Arial" w:hAnsi="Arial" w:cs="Arial"/>
                <w:b/>
                <w:color w:val="002060"/>
                <w:sz w:val="24"/>
                <w:szCs w:val="24"/>
              </w:rPr>
              <w:t>2</w:t>
            </w:r>
            <w:r w:rsidR="009C47F1" w:rsidRPr="00BE00FF">
              <w:rPr>
                <w:rFonts w:ascii="Arial" w:hAnsi="Arial" w:cs="Arial"/>
                <w:b/>
                <w:color w:val="002060"/>
                <w:sz w:val="24"/>
                <w:szCs w:val="24"/>
              </w:rPr>
              <w:t>. KRYTERIUM:</w:t>
            </w:r>
          </w:p>
        </w:tc>
        <w:tc>
          <w:tcPr>
            <w:tcW w:w="7447" w:type="dxa"/>
            <w:gridSpan w:val="4"/>
            <w:shd w:val="clear" w:color="auto" w:fill="9CC2E5"/>
          </w:tcPr>
          <w:p w14:paraId="51D7D726" w14:textId="19680962" w:rsidR="009C47F1" w:rsidRPr="007C282A" w:rsidRDefault="006655E6" w:rsidP="006655E6">
            <w:pPr>
              <w:spacing w:after="0" w:line="276" w:lineRule="auto"/>
              <w:rPr>
                <w:rFonts w:ascii="Arial" w:hAnsi="Arial" w:cs="Arial"/>
                <w:b/>
                <w:color w:val="002060"/>
                <w:sz w:val="24"/>
                <w:szCs w:val="24"/>
              </w:rPr>
            </w:pPr>
            <w:r w:rsidRPr="007C282A">
              <w:rPr>
                <w:rFonts w:ascii="Arial" w:hAnsi="Arial" w:cs="Arial"/>
                <w:b/>
                <w:color w:val="002060"/>
                <w:sz w:val="24"/>
                <w:szCs w:val="24"/>
              </w:rPr>
              <w:t xml:space="preserve">Ekspertyza </w:t>
            </w:r>
            <w:proofErr w:type="spellStart"/>
            <w:r w:rsidRPr="007C282A">
              <w:rPr>
                <w:rFonts w:ascii="Arial" w:hAnsi="Arial" w:cs="Arial"/>
                <w:b/>
                <w:color w:val="002060"/>
                <w:sz w:val="24"/>
                <w:szCs w:val="24"/>
              </w:rPr>
              <w:t>ornitologiczno</w:t>
            </w:r>
            <w:proofErr w:type="spellEnd"/>
            <w:r w:rsidRPr="007C282A">
              <w:rPr>
                <w:rFonts w:ascii="Arial" w:hAnsi="Arial" w:cs="Arial"/>
                <w:b/>
                <w:color w:val="002060"/>
                <w:sz w:val="24"/>
                <w:szCs w:val="24"/>
              </w:rPr>
              <w:t>/</w:t>
            </w:r>
            <w:proofErr w:type="spellStart"/>
            <w:r w:rsidRPr="007C282A">
              <w:rPr>
                <w:rFonts w:ascii="Arial" w:hAnsi="Arial" w:cs="Arial"/>
                <w:b/>
                <w:color w:val="002060"/>
                <w:sz w:val="24"/>
                <w:szCs w:val="24"/>
              </w:rPr>
              <w:t>chiropterologiczna</w:t>
            </w:r>
            <w:proofErr w:type="spellEnd"/>
          </w:p>
        </w:tc>
      </w:tr>
      <w:tr w:rsidR="009C47F1" w:rsidRPr="00BE00FF" w14:paraId="4201A63D" w14:textId="77777777" w:rsidTr="005E0848">
        <w:trPr>
          <w:trHeight w:val="558"/>
        </w:trPr>
        <w:tc>
          <w:tcPr>
            <w:tcW w:w="9540" w:type="dxa"/>
            <w:gridSpan w:val="5"/>
            <w:shd w:val="clear" w:color="auto" w:fill="auto"/>
          </w:tcPr>
          <w:p w14:paraId="6A1D19AA" w14:textId="7EACF1CA" w:rsidR="00F209E3" w:rsidRPr="00F40D04" w:rsidRDefault="001C127A" w:rsidP="007C282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O</w:t>
            </w:r>
            <w:r w:rsidRPr="006F069C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 xml:space="preserve">pisz mechanizm weryfikacji spełnienia </w:t>
            </w:r>
            <w:r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poniższych</w:t>
            </w:r>
            <w:r w:rsidRPr="006F069C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 xml:space="preserve"> wymogów na etapie oceny wniosku o grant </w:t>
            </w:r>
            <w:r w:rsidRPr="00F40D04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 xml:space="preserve">oraz przed rozliczeniem przedsięwzięcia tj. </w:t>
            </w:r>
            <w:r w:rsidR="00F209E3" w:rsidRPr="00F40D04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:</w:t>
            </w:r>
          </w:p>
          <w:p w14:paraId="2E467405" w14:textId="43B8535D" w:rsidR="001C127A" w:rsidRPr="00F40D04" w:rsidRDefault="00F209E3" w:rsidP="00774C51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F40D04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posiadani</w:t>
            </w:r>
            <w:r w:rsidR="00945573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e</w:t>
            </w:r>
            <w:r w:rsidRPr="00F40D04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 xml:space="preserve"> opinii/ekspertyzy ornitologiczno</w:t>
            </w:r>
            <w:r w:rsidR="00B362AD" w:rsidRPr="00F40D04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-</w:t>
            </w:r>
            <w:proofErr w:type="spellStart"/>
            <w:r w:rsidRPr="00F40D04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chiropterologicznej</w:t>
            </w:r>
            <w:proofErr w:type="spellEnd"/>
            <w:r w:rsidRPr="00F40D04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 xml:space="preserve"> sporządzonej przez osobę posiadającą odpowiednie kwalifikacje,</w:t>
            </w:r>
          </w:p>
          <w:p w14:paraId="575DBBFC" w14:textId="6DD13EE8" w:rsidR="006F069C" w:rsidRPr="006F069C" w:rsidRDefault="00F209E3" w:rsidP="00C23713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76" w:lineRule="auto"/>
              <w:jc w:val="left"/>
            </w:pPr>
            <w:r w:rsidRPr="00F40D04">
              <w:rPr>
                <w:rFonts w:ascii="Arial" w:eastAsia="CIDFont+F5" w:hAnsi="Arial" w:cs="Arial"/>
                <w:color w:val="1F3864" w:themeColor="accent1" w:themeShade="80"/>
                <w:sz w:val="24"/>
                <w:szCs w:val="24"/>
              </w:rPr>
              <w:t>uwzględnieni</w:t>
            </w:r>
            <w:r w:rsidR="00945573">
              <w:rPr>
                <w:rFonts w:ascii="Arial" w:eastAsia="CIDFont+F5" w:hAnsi="Arial" w:cs="Arial"/>
                <w:color w:val="1F3864" w:themeColor="accent1" w:themeShade="80"/>
                <w:sz w:val="24"/>
                <w:szCs w:val="24"/>
              </w:rPr>
              <w:t>e</w:t>
            </w:r>
            <w:r w:rsidRPr="00F40D04">
              <w:rPr>
                <w:rFonts w:ascii="Arial" w:eastAsia="CIDFont+F5" w:hAnsi="Arial" w:cs="Arial"/>
                <w:color w:val="1F3864" w:themeColor="accent1" w:themeShade="80"/>
                <w:sz w:val="24"/>
                <w:szCs w:val="24"/>
              </w:rPr>
              <w:t xml:space="preserve"> w zakresie rzeczowym przedsięwzięcia wniosków wynikających z opinii/ekspertyzy, w</w:t>
            </w:r>
            <w:r w:rsidRPr="00A25508">
              <w:rPr>
                <w:rFonts w:ascii="Arial" w:eastAsia="CIDFont+F5" w:hAnsi="Arial" w:cs="Arial"/>
                <w:color w:val="1F3864" w:themeColor="accent1" w:themeShade="80"/>
                <w:sz w:val="24"/>
                <w:szCs w:val="24"/>
              </w:rPr>
              <w:t xml:space="preserve"> szczególności w zakresie zachowania siedlisk gatunków chronionych, zastosowania działań minimalizujących lub kompensacyjnych, określenia właściwego terminu prowad</w:t>
            </w:r>
            <w:r w:rsidRPr="00F40D04">
              <w:rPr>
                <w:rFonts w:ascii="Arial" w:eastAsia="CIDFont+F5" w:hAnsi="Arial" w:cs="Arial"/>
                <w:color w:val="1F3864" w:themeColor="accent1" w:themeShade="80"/>
                <w:sz w:val="24"/>
                <w:szCs w:val="24"/>
              </w:rPr>
              <w:t>zenia prac.</w:t>
            </w:r>
          </w:p>
        </w:tc>
      </w:tr>
      <w:tr w:rsidR="009C47F1" w:rsidRPr="00BE00FF" w14:paraId="3BFDCB61" w14:textId="77777777" w:rsidTr="005E0848">
        <w:trPr>
          <w:trHeight w:val="857"/>
        </w:trPr>
        <w:tc>
          <w:tcPr>
            <w:tcW w:w="9540" w:type="dxa"/>
            <w:gridSpan w:val="5"/>
            <w:shd w:val="clear" w:color="auto" w:fill="auto"/>
          </w:tcPr>
          <w:p w14:paraId="2153677E" w14:textId="77777777" w:rsidR="009C47F1" w:rsidRPr="006F069C" w:rsidRDefault="009C47F1" w:rsidP="005E0848">
            <w:pPr>
              <w:spacing w:line="276" w:lineRule="auto"/>
              <w:rPr>
                <w:rFonts w:ascii="Arial" w:hAnsi="Arial" w:cs="Arial"/>
                <w:i/>
                <w:color w:val="1F3864" w:themeColor="accent1" w:themeShade="80"/>
                <w:sz w:val="24"/>
                <w:szCs w:val="24"/>
              </w:rPr>
            </w:pPr>
            <w:r w:rsidRPr="006F069C">
              <w:rPr>
                <w:rFonts w:ascii="Arial" w:hAnsi="Arial" w:cs="Arial"/>
                <w:i/>
                <w:color w:val="1F3864" w:themeColor="accent1" w:themeShade="80"/>
                <w:sz w:val="24"/>
                <w:szCs w:val="24"/>
              </w:rPr>
              <w:t>Pole opisowe.</w:t>
            </w:r>
          </w:p>
          <w:p w14:paraId="17B5FED4" w14:textId="77777777" w:rsidR="009C47F1" w:rsidRPr="006F069C" w:rsidRDefault="009C47F1" w:rsidP="005E0848">
            <w:pPr>
              <w:pStyle w:val="Tekstkomentarza"/>
              <w:spacing w:line="276" w:lineRule="auto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</w:tr>
      <w:tr w:rsidR="007760EA" w:rsidRPr="00BE00FF" w14:paraId="0BE023BB" w14:textId="5D18F0FC" w:rsidTr="007C282A">
        <w:trPr>
          <w:trHeight w:val="396"/>
        </w:trPr>
        <w:tc>
          <w:tcPr>
            <w:tcW w:w="2205" w:type="dxa"/>
            <w:gridSpan w:val="3"/>
            <w:shd w:val="clear" w:color="auto" w:fill="9CC2E5" w:themeFill="accent5" w:themeFillTint="99"/>
          </w:tcPr>
          <w:p w14:paraId="38F78CC5" w14:textId="4F4320E2" w:rsidR="007760EA" w:rsidRPr="004A42F4" w:rsidRDefault="007C282A" w:rsidP="00B362AD">
            <w:pPr>
              <w:spacing w:after="0" w:line="276" w:lineRule="auto"/>
              <w:rPr>
                <w:rFonts w:ascii="Arial" w:hAnsi="Arial" w:cs="Arial"/>
                <w:color w:val="1F4E79" w:themeColor="accent5" w:themeShade="80"/>
                <w:sz w:val="24"/>
                <w:szCs w:val="24"/>
              </w:rPr>
            </w:pPr>
            <w:r w:rsidRPr="004A42F4">
              <w:rPr>
                <w:rFonts w:ascii="Arial" w:hAnsi="Arial" w:cs="Arial"/>
                <w:b/>
                <w:color w:val="1F4E79" w:themeColor="accent5" w:themeShade="80"/>
                <w:sz w:val="24"/>
                <w:szCs w:val="24"/>
              </w:rPr>
              <w:t>3</w:t>
            </w:r>
            <w:r w:rsidR="00B362AD" w:rsidRPr="004A42F4">
              <w:rPr>
                <w:rFonts w:ascii="Arial" w:hAnsi="Arial" w:cs="Arial"/>
                <w:b/>
                <w:color w:val="1F4E79" w:themeColor="accent5" w:themeShade="80"/>
                <w:sz w:val="24"/>
                <w:szCs w:val="24"/>
              </w:rPr>
              <w:t>.</w:t>
            </w:r>
            <w:r w:rsidR="00B362AD" w:rsidRPr="004A42F4">
              <w:rPr>
                <w:rFonts w:ascii="Arial" w:hAnsi="Arial" w:cs="Arial"/>
                <w:color w:val="1F4E79" w:themeColor="accent5" w:themeShade="80"/>
                <w:sz w:val="24"/>
                <w:szCs w:val="24"/>
              </w:rPr>
              <w:t xml:space="preserve"> </w:t>
            </w:r>
            <w:r w:rsidR="00B362AD" w:rsidRPr="004A42F4">
              <w:rPr>
                <w:rFonts w:ascii="Arial" w:hAnsi="Arial" w:cs="Arial"/>
                <w:b/>
                <w:color w:val="1F4E79" w:themeColor="accent5" w:themeShade="80"/>
                <w:sz w:val="24"/>
                <w:szCs w:val="24"/>
              </w:rPr>
              <w:t>KRYTERIUM:</w:t>
            </w:r>
          </w:p>
        </w:tc>
        <w:tc>
          <w:tcPr>
            <w:tcW w:w="7335" w:type="dxa"/>
            <w:gridSpan w:val="2"/>
            <w:shd w:val="clear" w:color="auto" w:fill="9CC2E5" w:themeFill="accent5" w:themeFillTint="99"/>
          </w:tcPr>
          <w:p w14:paraId="20E1D2EF" w14:textId="39031A45" w:rsidR="007760EA" w:rsidRPr="004A42F4" w:rsidRDefault="007C282A" w:rsidP="00B362AD">
            <w:pPr>
              <w:spacing w:after="0" w:line="276" w:lineRule="auto"/>
              <w:rPr>
                <w:rFonts w:ascii="Arial" w:hAnsi="Arial" w:cs="Arial"/>
                <w:b/>
                <w:color w:val="1F4E79" w:themeColor="accent5" w:themeShade="80"/>
                <w:sz w:val="24"/>
                <w:szCs w:val="24"/>
              </w:rPr>
            </w:pPr>
            <w:r w:rsidRPr="004A42F4">
              <w:rPr>
                <w:rFonts w:ascii="Arial" w:hAnsi="Arial" w:cs="Arial"/>
                <w:b/>
                <w:color w:val="1F4E79" w:themeColor="accent5" w:themeShade="80"/>
                <w:sz w:val="24"/>
                <w:szCs w:val="24"/>
              </w:rPr>
              <w:t>Zachowanie hierarchii źródeł ciepła</w:t>
            </w:r>
            <w:r w:rsidR="00EA7864">
              <w:rPr>
                <w:rFonts w:ascii="Arial" w:hAnsi="Arial" w:cs="Arial"/>
                <w:b/>
                <w:color w:val="1F4E79" w:themeColor="accent5" w:themeShade="80"/>
                <w:sz w:val="24"/>
                <w:szCs w:val="24"/>
              </w:rPr>
              <w:t xml:space="preserve"> (jeśli dotyczy)</w:t>
            </w:r>
          </w:p>
        </w:tc>
      </w:tr>
      <w:tr w:rsidR="007760EA" w:rsidRPr="00BE00FF" w14:paraId="047CA490" w14:textId="77777777" w:rsidTr="005E0848">
        <w:trPr>
          <w:trHeight w:val="857"/>
        </w:trPr>
        <w:tc>
          <w:tcPr>
            <w:tcW w:w="9540" w:type="dxa"/>
            <w:gridSpan w:val="5"/>
            <w:shd w:val="clear" w:color="auto" w:fill="auto"/>
          </w:tcPr>
          <w:p w14:paraId="46CC39B2" w14:textId="0F673462" w:rsidR="007C282A" w:rsidRDefault="00EA7864" w:rsidP="007C282A">
            <w:pPr>
              <w:spacing w:after="0" w:line="276" w:lineRule="auto"/>
              <w:jc w:val="left"/>
              <w:rPr>
                <w:rFonts w:ascii="Arial" w:hAnsi="Arial" w:cs="Arial"/>
                <w:color w:val="1F3864"/>
                <w:sz w:val="24"/>
                <w:szCs w:val="24"/>
              </w:rPr>
            </w:pPr>
            <w:r>
              <w:rPr>
                <w:rFonts w:ascii="Arial" w:hAnsi="Arial" w:cs="Arial"/>
                <w:color w:val="1F3864"/>
                <w:sz w:val="24"/>
                <w:szCs w:val="24"/>
              </w:rPr>
              <w:t>Projekt</w:t>
            </w:r>
            <w:r w:rsidR="007C282A" w:rsidRPr="007C282A">
              <w:rPr>
                <w:rFonts w:ascii="Arial" w:hAnsi="Arial" w:cs="Arial"/>
                <w:color w:val="1F3864"/>
                <w:sz w:val="24"/>
                <w:szCs w:val="24"/>
              </w:rPr>
              <w:t xml:space="preserve"> grantowy zapewnia, że w przypadku przedsięwzięć obejmujących wymianę źródła ciepła opartego na spalaniu paliw kopalnych, granty będą udzielane wyłącznie na inwestycje realizowane z zachowaniem hierarchii źródeł ciepła: </w:t>
            </w:r>
          </w:p>
          <w:p w14:paraId="3C7C96A0" w14:textId="77777777" w:rsidR="007C282A" w:rsidRDefault="007C282A" w:rsidP="007C282A">
            <w:pPr>
              <w:spacing w:after="0" w:line="276" w:lineRule="auto"/>
              <w:rPr>
                <w:rFonts w:ascii="Arial" w:hAnsi="Arial" w:cs="Arial"/>
                <w:color w:val="1F3864"/>
                <w:sz w:val="24"/>
                <w:szCs w:val="24"/>
              </w:rPr>
            </w:pPr>
            <w:r w:rsidRPr="007C282A">
              <w:rPr>
                <w:rFonts w:ascii="Arial" w:hAnsi="Arial" w:cs="Arial"/>
                <w:color w:val="1F3864"/>
                <w:sz w:val="24"/>
                <w:szCs w:val="24"/>
              </w:rPr>
              <w:t xml:space="preserve">1. Odnawialne źródła ciepła </w:t>
            </w:r>
          </w:p>
          <w:p w14:paraId="41E73F66" w14:textId="23CE4D6A" w:rsidR="007C282A" w:rsidRPr="007C282A" w:rsidRDefault="007C282A" w:rsidP="007C282A">
            <w:pPr>
              <w:spacing w:after="0" w:line="276" w:lineRule="auto"/>
              <w:jc w:val="left"/>
              <w:rPr>
                <w:rFonts w:ascii="Arial" w:hAnsi="Arial" w:cs="Arial"/>
                <w:color w:val="1F3864"/>
                <w:sz w:val="24"/>
                <w:szCs w:val="24"/>
              </w:rPr>
            </w:pPr>
            <w:r w:rsidRPr="007C282A">
              <w:rPr>
                <w:rFonts w:ascii="Arial" w:hAnsi="Arial" w:cs="Arial"/>
                <w:color w:val="1F3864"/>
                <w:sz w:val="24"/>
                <w:szCs w:val="24"/>
              </w:rPr>
              <w:t>2. Ciepło systemowe spełniające definicję efektywnego systemu ciepłowniczego (zgodnie z dyrektywą Parlamentu Europejskiego i Rady (UE) 2023/1791 z dnia 13 września 2023 r. w sprawie efektywności energetycznej (EED)).</w:t>
            </w:r>
          </w:p>
          <w:p w14:paraId="2AC4BD69" w14:textId="3CA62435" w:rsidR="00945573" w:rsidRDefault="00EA7864" w:rsidP="00EA7864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Arial" w:hAnsi="Arial" w:cs="Arial"/>
                <w:color w:val="1F3864"/>
                <w:sz w:val="24"/>
                <w:szCs w:val="24"/>
              </w:rPr>
            </w:pPr>
            <w:r>
              <w:rPr>
                <w:rFonts w:ascii="Arial" w:hAnsi="Arial" w:cs="Arial"/>
                <w:color w:val="1F3864"/>
                <w:sz w:val="24"/>
                <w:szCs w:val="24"/>
              </w:rPr>
              <w:lastRenderedPageBreak/>
              <w:t>N</w:t>
            </w:r>
            <w:r w:rsidRPr="007C282A">
              <w:rPr>
                <w:rFonts w:ascii="Arial" w:hAnsi="Arial" w:cs="Arial"/>
                <w:color w:val="1F3864"/>
                <w:sz w:val="24"/>
                <w:szCs w:val="24"/>
              </w:rPr>
              <w:t xml:space="preserve">ależy opisać mechanizm weryfikacji spełnienia </w:t>
            </w:r>
            <w:r>
              <w:rPr>
                <w:rFonts w:ascii="Arial" w:hAnsi="Arial" w:cs="Arial"/>
                <w:color w:val="1F3864"/>
                <w:sz w:val="24"/>
                <w:szCs w:val="24"/>
              </w:rPr>
              <w:t>poniższych</w:t>
            </w:r>
            <w:r w:rsidRPr="007C282A">
              <w:rPr>
                <w:rFonts w:ascii="Arial" w:hAnsi="Arial" w:cs="Arial"/>
                <w:color w:val="1F3864"/>
                <w:sz w:val="24"/>
                <w:szCs w:val="24"/>
              </w:rPr>
              <w:t xml:space="preserve"> warunków na etapie oceny wniosków grantowych tj.:</w:t>
            </w:r>
            <w:r w:rsidR="00945573">
              <w:rPr>
                <w:rFonts w:ascii="Arial" w:hAnsi="Arial" w:cs="Arial"/>
                <w:color w:val="1F3864"/>
                <w:sz w:val="24"/>
                <w:szCs w:val="24"/>
              </w:rPr>
              <w:t xml:space="preserve"> </w:t>
            </w:r>
            <w:r w:rsidRPr="007C282A">
              <w:rPr>
                <w:rFonts w:ascii="Arial" w:hAnsi="Arial" w:cs="Arial"/>
                <w:color w:val="1F3864"/>
                <w:sz w:val="24"/>
                <w:szCs w:val="24"/>
              </w:rPr>
              <w:t xml:space="preserve">opisz </w:t>
            </w:r>
            <w:r w:rsidR="00945573">
              <w:rPr>
                <w:rFonts w:ascii="Arial" w:hAnsi="Arial" w:cs="Arial"/>
                <w:color w:val="1F3864"/>
                <w:sz w:val="24"/>
                <w:szCs w:val="24"/>
              </w:rPr>
              <w:t>w jaki sposób:</w:t>
            </w:r>
          </w:p>
          <w:p w14:paraId="2A0A6DBE" w14:textId="4CC7D414" w:rsidR="00EA7864" w:rsidRPr="007C282A" w:rsidRDefault="00945573" w:rsidP="00EA7864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Arial" w:hAnsi="Arial" w:cs="Arial"/>
                <w:color w:val="1F3864"/>
                <w:sz w:val="24"/>
                <w:szCs w:val="24"/>
              </w:rPr>
            </w:pPr>
            <w:r>
              <w:rPr>
                <w:rFonts w:ascii="Arial" w:hAnsi="Arial" w:cs="Arial"/>
                <w:color w:val="1F3864"/>
                <w:sz w:val="24"/>
                <w:szCs w:val="24"/>
              </w:rPr>
              <w:t>-</w:t>
            </w:r>
            <w:r w:rsidR="008E0C21">
              <w:rPr>
                <w:rFonts w:ascii="Arial" w:hAnsi="Arial" w:cs="Arial"/>
                <w:color w:val="1F3864"/>
                <w:sz w:val="24"/>
                <w:szCs w:val="24"/>
              </w:rPr>
              <w:t xml:space="preserve"> </w:t>
            </w:r>
            <w:r w:rsidR="00EA7864" w:rsidRPr="007C282A">
              <w:rPr>
                <w:rFonts w:ascii="Arial" w:hAnsi="Arial" w:cs="Arial"/>
                <w:color w:val="1F3864"/>
                <w:sz w:val="24"/>
                <w:szCs w:val="24"/>
              </w:rPr>
              <w:t>wprowadzisz obowiązek zachowania hierarchii źródeł ciepła;</w:t>
            </w:r>
          </w:p>
          <w:p w14:paraId="4E118C04" w14:textId="61D2B2FA" w:rsidR="00945573" w:rsidRPr="00FE00E2" w:rsidRDefault="00EA7864" w:rsidP="00EA7864">
            <w:pPr>
              <w:spacing w:after="0" w:line="276" w:lineRule="auto"/>
              <w:jc w:val="left"/>
            </w:pPr>
            <w:r w:rsidRPr="007C282A">
              <w:rPr>
                <w:rFonts w:ascii="Arial" w:hAnsi="Arial" w:cs="Arial"/>
                <w:color w:val="1F3864"/>
                <w:sz w:val="24"/>
                <w:szCs w:val="24"/>
              </w:rPr>
              <w:t xml:space="preserve">- </w:t>
            </w:r>
            <w:r w:rsidR="00945573">
              <w:rPr>
                <w:rFonts w:ascii="Arial" w:hAnsi="Arial" w:cs="Arial"/>
                <w:color w:val="1F3864"/>
                <w:sz w:val="24"/>
                <w:szCs w:val="24"/>
              </w:rPr>
              <w:t xml:space="preserve">wykluczysz </w:t>
            </w:r>
            <w:r w:rsidRPr="007C282A">
              <w:rPr>
                <w:rFonts w:ascii="Arial" w:hAnsi="Arial" w:cs="Arial"/>
                <w:color w:val="1F3864"/>
                <w:sz w:val="24"/>
                <w:szCs w:val="24"/>
              </w:rPr>
              <w:t>możliwości finansowania źródeł opartych na spalaniu paliw kopalnych, w tym paliw gazowych</w:t>
            </w:r>
            <w:r w:rsidR="00A4212B">
              <w:rPr>
                <w:rFonts w:ascii="Arial" w:hAnsi="Arial" w:cs="Arial"/>
                <w:color w:val="1F3864"/>
                <w:sz w:val="24"/>
                <w:szCs w:val="24"/>
              </w:rPr>
              <w:t>.</w:t>
            </w:r>
          </w:p>
          <w:p w14:paraId="706C4414" w14:textId="03ABBF92" w:rsidR="007760EA" w:rsidRPr="007C282A" w:rsidRDefault="007760EA" w:rsidP="00C2371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Arial" w:hAnsi="Arial" w:cs="Arial"/>
                <w:color w:val="1F3864"/>
                <w:sz w:val="24"/>
                <w:highlight w:val="cyan"/>
              </w:rPr>
            </w:pPr>
          </w:p>
        </w:tc>
      </w:tr>
      <w:tr w:rsidR="007760EA" w:rsidRPr="00BE00FF" w14:paraId="54682498" w14:textId="77777777" w:rsidTr="005E0848">
        <w:trPr>
          <w:trHeight w:val="857"/>
        </w:trPr>
        <w:tc>
          <w:tcPr>
            <w:tcW w:w="9540" w:type="dxa"/>
            <w:gridSpan w:val="5"/>
            <w:shd w:val="clear" w:color="auto" w:fill="auto"/>
          </w:tcPr>
          <w:p w14:paraId="7208BDD9" w14:textId="0CEDFF3C" w:rsidR="007760EA" w:rsidRPr="007C282A" w:rsidRDefault="007C282A" w:rsidP="007C282A">
            <w:pPr>
              <w:spacing w:line="276" w:lineRule="auto"/>
              <w:rPr>
                <w:rFonts w:ascii="Arial" w:hAnsi="Arial" w:cs="Arial"/>
                <w:i/>
                <w:color w:val="1F3864" w:themeColor="accent1" w:themeShade="80"/>
                <w:sz w:val="24"/>
                <w:szCs w:val="24"/>
              </w:rPr>
            </w:pPr>
            <w:r w:rsidRPr="006F069C">
              <w:rPr>
                <w:rFonts w:ascii="Arial" w:hAnsi="Arial" w:cs="Arial"/>
                <w:i/>
                <w:color w:val="1F3864" w:themeColor="accent1" w:themeShade="80"/>
                <w:sz w:val="24"/>
                <w:szCs w:val="24"/>
              </w:rPr>
              <w:lastRenderedPageBreak/>
              <w:t>Pole opisowe.</w:t>
            </w:r>
          </w:p>
        </w:tc>
      </w:tr>
      <w:tr w:rsidR="009E7C5B" w:rsidRPr="00BE00FF" w14:paraId="28749D5D" w14:textId="26CD8A2C" w:rsidTr="007C282A">
        <w:trPr>
          <w:trHeight w:val="443"/>
        </w:trPr>
        <w:tc>
          <w:tcPr>
            <w:tcW w:w="2143" w:type="dxa"/>
            <w:gridSpan w:val="2"/>
            <w:shd w:val="clear" w:color="auto" w:fill="9CC2E5" w:themeFill="accent5" w:themeFillTint="99"/>
          </w:tcPr>
          <w:p w14:paraId="32DECD3E" w14:textId="15E6B14B" w:rsidR="009E7C5B" w:rsidRPr="004A42F4" w:rsidRDefault="0012303B" w:rsidP="004B4FB7">
            <w:pPr>
              <w:spacing w:after="0" w:line="276" w:lineRule="auto"/>
              <w:jc w:val="left"/>
              <w:rPr>
                <w:rFonts w:ascii="Arial" w:hAnsi="Arial" w:cs="Arial"/>
                <w:i/>
                <w:color w:val="1F4E79" w:themeColor="accent5" w:themeShade="80"/>
                <w:sz w:val="24"/>
                <w:szCs w:val="24"/>
                <w:highlight w:val="cyan"/>
              </w:rPr>
            </w:pPr>
            <w:r w:rsidRPr="004A42F4">
              <w:rPr>
                <w:rFonts w:ascii="Arial" w:hAnsi="Arial" w:cs="Arial"/>
                <w:b/>
                <w:color w:val="1F4E79" w:themeColor="accent5" w:themeShade="80"/>
                <w:sz w:val="24"/>
                <w:szCs w:val="24"/>
              </w:rPr>
              <w:t>4. KRYTERIUM:</w:t>
            </w:r>
          </w:p>
        </w:tc>
        <w:tc>
          <w:tcPr>
            <w:tcW w:w="7397" w:type="dxa"/>
            <w:gridSpan w:val="3"/>
            <w:shd w:val="clear" w:color="auto" w:fill="9CC2E5" w:themeFill="accent5" w:themeFillTint="99"/>
          </w:tcPr>
          <w:p w14:paraId="4EF43997" w14:textId="6FAFDDCF" w:rsidR="007C282A" w:rsidRPr="004A42F4" w:rsidRDefault="007C282A" w:rsidP="007C282A">
            <w:pPr>
              <w:spacing w:after="0" w:line="276" w:lineRule="auto"/>
              <w:rPr>
                <w:rFonts w:ascii="Arial" w:hAnsi="Arial" w:cs="Arial"/>
                <w:b/>
                <w:color w:val="1F4E79" w:themeColor="accent5" w:themeShade="80"/>
                <w:sz w:val="24"/>
                <w:szCs w:val="24"/>
              </w:rPr>
            </w:pPr>
            <w:r w:rsidRPr="004A42F4">
              <w:rPr>
                <w:rFonts w:ascii="Arial" w:hAnsi="Arial" w:cs="Arial"/>
                <w:b/>
                <w:color w:val="1F4E79" w:themeColor="accent5" w:themeShade="80"/>
                <w:sz w:val="24"/>
                <w:szCs w:val="24"/>
              </w:rPr>
              <w:t>Koncentracja projektu grantowego na działaniach</w:t>
            </w:r>
          </w:p>
          <w:p w14:paraId="363A78B3" w14:textId="0A522A01" w:rsidR="009E7C5B" w:rsidRPr="004A42F4" w:rsidRDefault="007C282A" w:rsidP="007C282A">
            <w:pPr>
              <w:spacing w:after="0" w:line="276" w:lineRule="auto"/>
              <w:rPr>
                <w:rFonts w:ascii="Arial" w:hAnsi="Arial" w:cs="Arial"/>
                <w:i/>
                <w:color w:val="1F4E79" w:themeColor="accent5" w:themeShade="80"/>
                <w:sz w:val="24"/>
                <w:szCs w:val="24"/>
                <w:highlight w:val="cyan"/>
              </w:rPr>
            </w:pPr>
            <w:r w:rsidRPr="004A42F4">
              <w:rPr>
                <w:rFonts w:ascii="Arial" w:hAnsi="Arial" w:cs="Arial"/>
                <w:b/>
                <w:color w:val="1F4E79" w:themeColor="accent5" w:themeShade="80"/>
                <w:sz w:val="24"/>
                <w:szCs w:val="24"/>
              </w:rPr>
              <w:t>związanych z termomodernizacją budynku</w:t>
            </w:r>
          </w:p>
        </w:tc>
      </w:tr>
      <w:tr w:rsidR="004C2F1F" w:rsidRPr="00BE00FF" w14:paraId="4B0BF66B" w14:textId="77777777" w:rsidTr="005E0848">
        <w:trPr>
          <w:trHeight w:val="857"/>
        </w:trPr>
        <w:tc>
          <w:tcPr>
            <w:tcW w:w="9540" w:type="dxa"/>
            <w:gridSpan w:val="5"/>
            <w:shd w:val="clear" w:color="auto" w:fill="auto"/>
          </w:tcPr>
          <w:p w14:paraId="1BCAF312" w14:textId="6F36AEF1" w:rsidR="007C282A" w:rsidRPr="00774C51" w:rsidRDefault="007C282A" w:rsidP="007C282A">
            <w:pPr>
              <w:spacing w:after="0" w:line="276" w:lineRule="auto"/>
              <w:jc w:val="left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774C51">
              <w:rPr>
                <w:rFonts w:ascii="Arial" w:hAnsi="Arial" w:cs="Arial"/>
                <w:color w:val="002060"/>
                <w:sz w:val="24"/>
                <w:szCs w:val="24"/>
              </w:rPr>
              <w:t>W sekcji opisowej należy opisać:</w:t>
            </w:r>
          </w:p>
          <w:p w14:paraId="53DBA73F" w14:textId="3F7D2C80" w:rsidR="007C282A" w:rsidRPr="005136FB" w:rsidRDefault="007C282A" w:rsidP="00774C51">
            <w:pPr>
              <w:pStyle w:val="Akapitzlist"/>
              <w:numPr>
                <w:ilvl w:val="0"/>
                <w:numId w:val="11"/>
              </w:numPr>
              <w:spacing w:after="0" w:line="276" w:lineRule="auto"/>
              <w:jc w:val="left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5136FB">
              <w:rPr>
                <w:rFonts w:ascii="Arial" w:hAnsi="Arial" w:cs="Arial"/>
                <w:color w:val="002060"/>
                <w:sz w:val="24"/>
                <w:szCs w:val="24"/>
              </w:rPr>
              <w:t>sposób weryfikacji struktury kosztów na etapie oceny wniosku o grant (np. na podstawie budżetu i audytu energetycznego),</w:t>
            </w:r>
          </w:p>
          <w:p w14:paraId="1AE1630F" w14:textId="77777777" w:rsidR="00774C51" w:rsidRPr="005136FB" w:rsidRDefault="007C282A" w:rsidP="00774C51">
            <w:pPr>
              <w:pStyle w:val="Akapitzlist"/>
              <w:numPr>
                <w:ilvl w:val="0"/>
                <w:numId w:val="11"/>
              </w:numPr>
              <w:spacing w:after="0" w:line="276" w:lineRule="auto"/>
              <w:jc w:val="left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5136FB">
              <w:rPr>
                <w:rFonts w:ascii="Arial" w:hAnsi="Arial" w:cs="Arial"/>
                <w:color w:val="002060"/>
                <w:sz w:val="24"/>
                <w:szCs w:val="24"/>
              </w:rPr>
              <w:t>mechanizm kontroli zachowania proporcji na etapie rozliczenia przedsięwzięcia grantowego</w:t>
            </w:r>
            <w:r w:rsidR="00774C51" w:rsidRPr="005136FB">
              <w:rPr>
                <w:rFonts w:ascii="Arial" w:hAnsi="Arial" w:cs="Arial"/>
                <w:color w:val="002060"/>
                <w:sz w:val="24"/>
                <w:szCs w:val="24"/>
              </w:rPr>
              <w:t>,</w:t>
            </w:r>
          </w:p>
          <w:p w14:paraId="6AF4C3E4" w14:textId="7A228F53" w:rsidR="007C282A" w:rsidRPr="00774C51" w:rsidRDefault="007C282A" w:rsidP="00774C51">
            <w:pPr>
              <w:pStyle w:val="Akapitzlist"/>
              <w:numPr>
                <w:ilvl w:val="0"/>
                <w:numId w:val="11"/>
              </w:numPr>
              <w:spacing w:after="0" w:line="276" w:lineRule="auto"/>
              <w:jc w:val="left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5136FB">
              <w:rPr>
                <w:rFonts w:ascii="Arial" w:hAnsi="Arial" w:cs="Arial"/>
                <w:color w:val="002060"/>
                <w:sz w:val="24"/>
                <w:szCs w:val="24"/>
              </w:rPr>
              <w:t>konsekwencje niespełnienia wymogu (np. uznanie części wydatków za niekwalifikowalne).</w:t>
            </w:r>
          </w:p>
        </w:tc>
      </w:tr>
      <w:tr w:rsidR="004C2F1F" w:rsidRPr="00BE00FF" w14:paraId="3C62F654" w14:textId="77777777" w:rsidTr="005E0848">
        <w:trPr>
          <w:trHeight w:val="857"/>
        </w:trPr>
        <w:tc>
          <w:tcPr>
            <w:tcW w:w="9540" w:type="dxa"/>
            <w:gridSpan w:val="5"/>
            <w:shd w:val="clear" w:color="auto" w:fill="auto"/>
          </w:tcPr>
          <w:p w14:paraId="0717F01B" w14:textId="2B65E7BC" w:rsidR="004C2F1F" w:rsidRPr="00492340" w:rsidRDefault="00FF4325" w:rsidP="00235694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1F3864"/>
                <w:sz w:val="24"/>
                <w:szCs w:val="24"/>
                <w:highlight w:val="cyan"/>
              </w:rPr>
            </w:pPr>
            <w:r w:rsidRPr="006F069C">
              <w:rPr>
                <w:rFonts w:ascii="Arial" w:hAnsi="Arial" w:cs="Arial"/>
                <w:i/>
                <w:color w:val="1F3864" w:themeColor="accent1" w:themeShade="80"/>
                <w:sz w:val="24"/>
                <w:szCs w:val="24"/>
              </w:rPr>
              <w:t>Pole opisowe.</w:t>
            </w:r>
          </w:p>
        </w:tc>
      </w:tr>
      <w:tr w:rsidR="00F20761" w:rsidRPr="00BE00FF" w14:paraId="1EAA1D92" w14:textId="77777777" w:rsidTr="00271A1D">
        <w:trPr>
          <w:trHeight w:val="524"/>
        </w:trPr>
        <w:tc>
          <w:tcPr>
            <w:tcW w:w="2547" w:type="dxa"/>
            <w:gridSpan w:val="4"/>
            <w:shd w:val="clear" w:color="auto" w:fill="9CC2E5" w:themeFill="accent5" w:themeFillTint="99"/>
            <w:vAlign w:val="center"/>
          </w:tcPr>
          <w:p w14:paraId="50785D0F" w14:textId="4988DA99" w:rsidR="00F20761" w:rsidRPr="004A42F4" w:rsidRDefault="004A42F4" w:rsidP="00271A1D">
            <w:pPr>
              <w:spacing w:after="0" w:line="276" w:lineRule="auto"/>
              <w:jc w:val="left"/>
              <w:rPr>
                <w:rFonts w:ascii="Arial" w:hAnsi="Arial" w:cs="Arial"/>
                <w:b/>
                <w:color w:val="1F4E79" w:themeColor="accent5" w:themeShade="8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1F4E79" w:themeColor="accent5" w:themeShade="80"/>
                <w:sz w:val="24"/>
                <w:szCs w:val="24"/>
              </w:rPr>
              <w:t>5</w:t>
            </w:r>
            <w:r w:rsidR="00F20761" w:rsidRPr="004A42F4">
              <w:rPr>
                <w:rFonts w:ascii="Arial" w:hAnsi="Arial" w:cs="Arial"/>
                <w:b/>
                <w:color w:val="1F4E79" w:themeColor="accent5" w:themeShade="80"/>
                <w:sz w:val="24"/>
                <w:szCs w:val="24"/>
              </w:rPr>
              <w:t>. KRYTERIUM</w:t>
            </w:r>
          </w:p>
        </w:tc>
        <w:tc>
          <w:tcPr>
            <w:tcW w:w="6993" w:type="dxa"/>
            <w:shd w:val="clear" w:color="auto" w:fill="9CC2E5" w:themeFill="accent5" w:themeFillTint="99"/>
            <w:vAlign w:val="center"/>
          </w:tcPr>
          <w:p w14:paraId="3496F7B8" w14:textId="77777777" w:rsidR="00F20761" w:rsidRPr="004A42F4" w:rsidRDefault="00F20761" w:rsidP="00271A1D">
            <w:pPr>
              <w:spacing w:after="0" w:line="276" w:lineRule="auto"/>
              <w:jc w:val="left"/>
              <w:rPr>
                <w:rFonts w:ascii="Arial" w:hAnsi="Arial" w:cs="Arial"/>
                <w:b/>
                <w:color w:val="1F4E79" w:themeColor="accent5" w:themeShade="80"/>
                <w:sz w:val="24"/>
                <w:szCs w:val="24"/>
              </w:rPr>
            </w:pPr>
            <w:r w:rsidRPr="004A42F4">
              <w:rPr>
                <w:rFonts w:ascii="Arial" w:hAnsi="Arial" w:cs="Arial"/>
                <w:b/>
                <w:color w:val="1F4E79" w:themeColor="accent5" w:themeShade="80"/>
                <w:sz w:val="24"/>
                <w:szCs w:val="24"/>
              </w:rPr>
              <w:t>Trwałość projektu</w:t>
            </w:r>
          </w:p>
        </w:tc>
      </w:tr>
      <w:tr w:rsidR="00F20761" w:rsidRPr="00BE00FF" w14:paraId="55CA4A7F" w14:textId="77777777" w:rsidTr="00306193">
        <w:tc>
          <w:tcPr>
            <w:tcW w:w="9540" w:type="dxa"/>
            <w:gridSpan w:val="5"/>
            <w:shd w:val="clear" w:color="auto" w:fill="auto"/>
          </w:tcPr>
          <w:p w14:paraId="30E29DC4" w14:textId="5A4C2B72" w:rsidR="00937548" w:rsidRPr="00774C51" w:rsidRDefault="00A25508" w:rsidP="00C23713">
            <w:pPr>
              <w:spacing w:after="0" w:line="276" w:lineRule="auto"/>
              <w:jc w:val="left"/>
              <w:rPr>
                <w:rFonts w:ascii="Arial" w:hAnsi="Arial" w:cs="Arial"/>
                <w:color w:val="002060"/>
                <w:sz w:val="24"/>
                <w:szCs w:val="24"/>
              </w:rPr>
            </w:pPr>
            <w:r>
              <w:rPr>
                <w:rFonts w:ascii="Arial" w:hAnsi="Arial" w:cs="Arial"/>
                <w:color w:val="1F3864"/>
                <w:sz w:val="24"/>
                <w:szCs w:val="24"/>
              </w:rPr>
              <w:t>O</w:t>
            </w:r>
            <w:r w:rsidRPr="00BE00FF">
              <w:rPr>
                <w:rFonts w:ascii="Arial" w:hAnsi="Arial" w:cs="Arial"/>
                <w:color w:val="1F3864"/>
                <w:sz w:val="24"/>
                <w:szCs w:val="24"/>
              </w:rPr>
              <w:t>pisz</w:t>
            </w:r>
            <w:r w:rsidRPr="00937548">
              <w:rPr>
                <w:rFonts w:ascii="Arial" w:hAnsi="Arial" w:cs="Arial"/>
                <w:color w:val="002060"/>
                <w:sz w:val="24"/>
                <w:szCs w:val="24"/>
              </w:rPr>
              <w:t xml:space="preserve"> </w:t>
            </w:r>
            <w:r w:rsidR="0005793C">
              <w:rPr>
                <w:rFonts w:ascii="Arial" w:hAnsi="Arial" w:cs="Arial"/>
                <w:color w:val="002060"/>
                <w:sz w:val="24"/>
                <w:szCs w:val="24"/>
              </w:rPr>
              <w:t>w jaki sposób projekt grantowy zapewni</w:t>
            </w:r>
            <w:r w:rsidR="0005793C" w:rsidRPr="00F40D04">
              <w:rPr>
                <w:rFonts w:ascii="Arial" w:hAnsi="Arial" w:cs="Arial"/>
                <w:color w:val="002060"/>
                <w:sz w:val="24"/>
                <w:szCs w:val="24"/>
              </w:rPr>
              <w:t xml:space="preserve"> obowiązek zapewnienia trwałości przedsięwzięć grantowych przez </w:t>
            </w:r>
            <w:proofErr w:type="spellStart"/>
            <w:r w:rsidR="0005793C">
              <w:rPr>
                <w:rFonts w:ascii="Arial" w:hAnsi="Arial" w:cs="Arial"/>
                <w:color w:val="002060"/>
                <w:sz w:val="24"/>
                <w:szCs w:val="24"/>
              </w:rPr>
              <w:t>G</w:t>
            </w:r>
            <w:r w:rsidR="0005793C" w:rsidRPr="00F40D04">
              <w:rPr>
                <w:rFonts w:ascii="Arial" w:hAnsi="Arial" w:cs="Arial"/>
                <w:color w:val="002060"/>
                <w:sz w:val="24"/>
                <w:szCs w:val="24"/>
              </w:rPr>
              <w:t>rantobiorców</w:t>
            </w:r>
            <w:proofErr w:type="spellEnd"/>
            <w:r w:rsidR="0005793C">
              <w:rPr>
                <w:rFonts w:ascii="Arial" w:hAnsi="Arial" w:cs="Arial"/>
                <w:color w:val="002060"/>
                <w:sz w:val="24"/>
                <w:szCs w:val="24"/>
              </w:rPr>
              <w:t xml:space="preserve"> oraz opisz </w:t>
            </w:r>
            <w:r w:rsidRPr="00937548">
              <w:rPr>
                <w:rFonts w:ascii="Arial" w:hAnsi="Arial" w:cs="Arial"/>
                <w:color w:val="002060"/>
                <w:sz w:val="24"/>
                <w:szCs w:val="24"/>
              </w:rPr>
              <w:t>mechanizmy monitorowania oraz</w:t>
            </w:r>
            <w:r>
              <w:rPr>
                <w:rFonts w:ascii="Arial" w:hAnsi="Arial" w:cs="Arial"/>
                <w:color w:val="002060"/>
                <w:sz w:val="24"/>
                <w:szCs w:val="24"/>
              </w:rPr>
              <w:t xml:space="preserve"> </w:t>
            </w:r>
            <w:r w:rsidRPr="00937548">
              <w:rPr>
                <w:rFonts w:ascii="Arial" w:hAnsi="Arial" w:cs="Arial"/>
                <w:color w:val="002060"/>
                <w:sz w:val="24"/>
                <w:szCs w:val="24"/>
              </w:rPr>
              <w:t xml:space="preserve">egzekwowania zachowania trwałości zgodnie </w:t>
            </w:r>
            <w:r>
              <w:rPr>
                <w:rFonts w:ascii="Arial" w:hAnsi="Arial" w:cs="Arial"/>
                <w:color w:val="002060"/>
                <w:sz w:val="24"/>
                <w:szCs w:val="24"/>
              </w:rPr>
              <w:t>z</w:t>
            </w:r>
            <w:r w:rsidRPr="00BE00FF">
              <w:rPr>
                <w:rFonts w:ascii="Arial" w:hAnsi="Arial" w:cs="Arial"/>
                <w:color w:val="002060"/>
                <w:sz w:val="24"/>
                <w:szCs w:val="24"/>
              </w:rPr>
              <w:t xml:space="preserve"> art. 65 Rozporządzenia Parlamentu Europejskiego i Rady (UE) nr 2021/1060</w:t>
            </w:r>
            <w:r w:rsidR="005233C4">
              <w:rPr>
                <w:rFonts w:ascii="Arial" w:hAnsi="Arial" w:cs="Arial"/>
                <w:color w:val="002060"/>
                <w:sz w:val="24"/>
                <w:szCs w:val="24"/>
              </w:rPr>
              <w:t xml:space="preserve"> </w:t>
            </w:r>
            <w:r w:rsidRPr="00937548">
              <w:rPr>
                <w:rFonts w:ascii="Arial" w:hAnsi="Arial" w:cs="Arial"/>
                <w:color w:val="002060"/>
                <w:sz w:val="24"/>
                <w:szCs w:val="24"/>
              </w:rPr>
              <w:t>przez</w:t>
            </w:r>
            <w:r>
              <w:rPr>
                <w:rFonts w:ascii="Arial" w:hAnsi="Arial" w:cs="Arial"/>
                <w:color w:val="002060"/>
                <w:sz w:val="24"/>
                <w:szCs w:val="24"/>
              </w:rPr>
              <w:t xml:space="preserve"> </w:t>
            </w:r>
            <w:proofErr w:type="spellStart"/>
            <w:r w:rsidR="005233C4">
              <w:rPr>
                <w:rFonts w:ascii="Arial" w:hAnsi="Arial" w:cs="Arial"/>
                <w:color w:val="002060"/>
                <w:sz w:val="24"/>
                <w:szCs w:val="24"/>
              </w:rPr>
              <w:t>G</w:t>
            </w:r>
            <w:r w:rsidRPr="00937548">
              <w:rPr>
                <w:rFonts w:ascii="Arial" w:hAnsi="Arial" w:cs="Arial"/>
                <w:color w:val="002060"/>
                <w:sz w:val="24"/>
                <w:szCs w:val="24"/>
              </w:rPr>
              <w:t>rantobiorców</w:t>
            </w:r>
            <w:proofErr w:type="spellEnd"/>
            <w:r w:rsidR="0005793C">
              <w:rPr>
                <w:rFonts w:ascii="Arial" w:hAnsi="Arial" w:cs="Arial"/>
                <w:color w:val="002060"/>
                <w:sz w:val="24"/>
                <w:szCs w:val="24"/>
              </w:rPr>
              <w:t>.</w:t>
            </w:r>
            <w:r w:rsidR="00937548" w:rsidRPr="00937548">
              <w:rPr>
                <w:rFonts w:ascii="Arial" w:hAnsi="Arial" w:cs="Arial"/>
                <w:color w:val="002060"/>
                <w:sz w:val="24"/>
                <w:szCs w:val="24"/>
              </w:rPr>
              <w:t xml:space="preserve"> </w:t>
            </w:r>
          </w:p>
          <w:p w14:paraId="0A7F6ECC" w14:textId="7CCA10AA" w:rsidR="00F20761" w:rsidRPr="00BE00FF" w:rsidRDefault="00F20761" w:rsidP="00C23713">
            <w:pPr>
              <w:pStyle w:val="Akapitzlist"/>
              <w:spacing w:after="0" w:line="276" w:lineRule="auto"/>
              <w:jc w:val="left"/>
              <w:rPr>
                <w:i/>
                <w:color w:val="1F3864" w:themeColor="accent1" w:themeShade="80"/>
              </w:rPr>
            </w:pPr>
          </w:p>
        </w:tc>
      </w:tr>
      <w:tr w:rsidR="00506F0B" w:rsidRPr="00BE00FF" w14:paraId="04B00E25" w14:textId="77777777" w:rsidTr="00306193">
        <w:tc>
          <w:tcPr>
            <w:tcW w:w="9540" w:type="dxa"/>
            <w:gridSpan w:val="5"/>
            <w:shd w:val="clear" w:color="auto" w:fill="auto"/>
          </w:tcPr>
          <w:p w14:paraId="2D69B0B6" w14:textId="7C62051C" w:rsidR="00A25508" w:rsidRDefault="00A25508" w:rsidP="00937548">
            <w:pPr>
              <w:spacing w:after="0" w:line="276" w:lineRule="auto"/>
              <w:jc w:val="left"/>
              <w:rPr>
                <w:rFonts w:ascii="Arial" w:hAnsi="Arial" w:cs="Arial"/>
                <w:i/>
                <w:color w:val="1F3864" w:themeColor="accent1" w:themeShade="80"/>
                <w:sz w:val="24"/>
                <w:szCs w:val="24"/>
              </w:rPr>
            </w:pPr>
            <w:r w:rsidRPr="006F069C">
              <w:rPr>
                <w:rFonts w:ascii="Arial" w:hAnsi="Arial" w:cs="Arial"/>
                <w:i/>
                <w:color w:val="1F3864" w:themeColor="accent1" w:themeShade="80"/>
                <w:sz w:val="24"/>
                <w:szCs w:val="24"/>
              </w:rPr>
              <w:t>Pole opisowe.</w:t>
            </w:r>
          </w:p>
          <w:p w14:paraId="6BD5D096" w14:textId="09D437B4" w:rsidR="00A25508" w:rsidRPr="00BE00FF" w:rsidRDefault="00A25508" w:rsidP="00937548">
            <w:pPr>
              <w:spacing w:after="0" w:line="276" w:lineRule="auto"/>
              <w:jc w:val="left"/>
              <w:rPr>
                <w:rFonts w:ascii="Arial" w:hAnsi="Arial" w:cs="Arial"/>
                <w:color w:val="002060"/>
                <w:sz w:val="24"/>
                <w:szCs w:val="24"/>
              </w:rPr>
            </w:pPr>
          </w:p>
        </w:tc>
      </w:tr>
      <w:tr w:rsidR="00506F0B" w:rsidRPr="00BE00FF" w14:paraId="491D364D" w14:textId="77777777" w:rsidTr="006D3F40">
        <w:trPr>
          <w:trHeight w:val="524"/>
        </w:trPr>
        <w:tc>
          <w:tcPr>
            <w:tcW w:w="2547" w:type="dxa"/>
            <w:gridSpan w:val="4"/>
            <w:shd w:val="clear" w:color="auto" w:fill="9CC2E5" w:themeFill="accent5" w:themeFillTint="99"/>
            <w:vAlign w:val="center"/>
          </w:tcPr>
          <w:p w14:paraId="2C372C1E" w14:textId="31A6DA6F" w:rsidR="00506F0B" w:rsidRPr="004A42F4" w:rsidRDefault="004A42F4" w:rsidP="006D3F40">
            <w:pPr>
              <w:spacing w:after="0" w:line="276" w:lineRule="auto"/>
              <w:jc w:val="left"/>
              <w:rPr>
                <w:rFonts w:ascii="Arial" w:hAnsi="Arial" w:cs="Arial"/>
                <w:b/>
                <w:color w:val="1F4E79" w:themeColor="accent5" w:themeShade="8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1F4E79" w:themeColor="accent5" w:themeShade="80"/>
                <w:sz w:val="24"/>
                <w:szCs w:val="24"/>
              </w:rPr>
              <w:t>6</w:t>
            </w:r>
            <w:r w:rsidR="00506F0B" w:rsidRPr="004A42F4">
              <w:rPr>
                <w:rFonts w:ascii="Arial" w:hAnsi="Arial" w:cs="Arial"/>
                <w:b/>
                <w:color w:val="1F4E79" w:themeColor="accent5" w:themeShade="80"/>
                <w:sz w:val="24"/>
                <w:szCs w:val="24"/>
              </w:rPr>
              <w:t>. KRYTERIUM</w:t>
            </w:r>
          </w:p>
        </w:tc>
        <w:tc>
          <w:tcPr>
            <w:tcW w:w="6993" w:type="dxa"/>
            <w:shd w:val="clear" w:color="auto" w:fill="9CC2E5" w:themeFill="accent5" w:themeFillTint="99"/>
            <w:vAlign w:val="center"/>
          </w:tcPr>
          <w:p w14:paraId="5BA44CA5" w14:textId="7F9B96B1" w:rsidR="00506F0B" w:rsidRPr="004A42F4" w:rsidRDefault="004B4FB7" w:rsidP="006D3F40">
            <w:pPr>
              <w:spacing w:after="0" w:line="276" w:lineRule="auto"/>
              <w:jc w:val="left"/>
              <w:rPr>
                <w:rFonts w:ascii="Arial" w:hAnsi="Arial" w:cs="Arial"/>
                <w:b/>
                <w:color w:val="1F4E79" w:themeColor="accent5" w:themeShade="80"/>
                <w:sz w:val="24"/>
                <w:szCs w:val="24"/>
              </w:rPr>
            </w:pPr>
            <w:r w:rsidRPr="004A42F4">
              <w:rPr>
                <w:rFonts w:ascii="Arial" w:hAnsi="Arial" w:cs="Arial"/>
                <w:b/>
                <w:color w:val="1F4E79" w:themeColor="accent5" w:themeShade="80"/>
                <w:sz w:val="24"/>
                <w:szCs w:val="24"/>
              </w:rPr>
              <w:t>Weryfikacja prawa do dysponowania nieruchomością na cele przedsięwzięć grantowych</w:t>
            </w:r>
          </w:p>
        </w:tc>
      </w:tr>
      <w:tr w:rsidR="00506F0B" w:rsidRPr="00BE00FF" w14:paraId="7224C117" w14:textId="77777777" w:rsidTr="006D3F40">
        <w:tc>
          <w:tcPr>
            <w:tcW w:w="9540" w:type="dxa"/>
            <w:gridSpan w:val="5"/>
            <w:shd w:val="clear" w:color="auto" w:fill="auto"/>
          </w:tcPr>
          <w:p w14:paraId="70707151" w14:textId="6820C4E6" w:rsidR="00506F0B" w:rsidRPr="00A73E30" w:rsidRDefault="00FF4325" w:rsidP="00FF4325">
            <w:pPr>
              <w:spacing w:after="0" w:line="276" w:lineRule="auto"/>
              <w:jc w:val="left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FF4325">
              <w:rPr>
                <w:rFonts w:ascii="Arial" w:hAnsi="Arial" w:cs="Arial"/>
                <w:color w:val="002060"/>
                <w:sz w:val="24"/>
                <w:szCs w:val="24"/>
              </w:rPr>
              <w:t xml:space="preserve">Wskaż </w:t>
            </w:r>
            <w:r w:rsidRPr="00A73E30">
              <w:rPr>
                <w:rFonts w:ascii="Arial" w:hAnsi="Arial" w:cs="Arial"/>
                <w:color w:val="002060"/>
                <w:sz w:val="24"/>
                <w:szCs w:val="24"/>
              </w:rPr>
              <w:t xml:space="preserve">mechanizmy weryfikacji prawa do dysponowania nieruchomością. </w:t>
            </w:r>
          </w:p>
          <w:p w14:paraId="6FDC5F42" w14:textId="471C8279" w:rsidR="00FF4325" w:rsidRPr="00A73E30" w:rsidRDefault="00FF4325" w:rsidP="00774C51">
            <w:pPr>
              <w:spacing w:after="0" w:line="276" w:lineRule="auto"/>
              <w:jc w:val="left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A73E30">
              <w:rPr>
                <w:rFonts w:ascii="Arial" w:hAnsi="Arial" w:cs="Arial"/>
                <w:color w:val="002060"/>
                <w:sz w:val="24"/>
                <w:szCs w:val="24"/>
              </w:rPr>
              <w:t xml:space="preserve">Opis musi </w:t>
            </w:r>
            <w:r w:rsidR="00774C51" w:rsidRPr="00A73E30">
              <w:rPr>
                <w:rFonts w:ascii="Arial" w:hAnsi="Arial" w:cs="Arial"/>
                <w:color w:val="002060"/>
                <w:sz w:val="24"/>
                <w:szCs w:val="24"/>
              </w:rPr>
              <w:t>zawierać</w:t>
            </w:r>
            <w:r w:rsidRPr="00A73E30">
              <w:rPr>
                <w:rFonts w:ascii="Arial" w:hAnsi="Arial" w:cs="Arial"/>
                <w:color w:val="002060"/>
                <w:sz w:val="24"/>
                <w:szCs w:val="24"/>
              </w:rPr>
              <w:t xml:space="preserve"> informację:</w:t>
            </w:r>
          </w:p>
          <w:p w14:paraId="0B83B233" w14:textId="01D24216" w:rsidR="00FF4325" w:rsidRPr="00A73E30" w:rsidRDefault="00FF4325" w:rsidP="00774C51">
            <w:pPr>
              <w:pStyle w:val="Akapitzlist"/>
              <w:numPr>
                <w:ilvl w:val="0"/>
                <w:numId w:val="9"/>
              </w:numPr>
              <w:spacing w:after="0" w:line="276" w:lineRule="auto"/>
              <w:jc w:val="left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A73E30">
              <w:rPr>
                <w:rFonts w:ascii="Arial" w:hAnsi="Arial" w:cs="Arial"/>
                <w:color w:val="002060"/>
                <w:sz w:val="24"/>
                <w:szCs w:val="24"/>
              </w:rPr>
              <w:t xml:space="preserve">w jaki sposób </w:t>
            </w:r>
            <w:proofErr w:type="spellStart"/>
            <w:r w:rsidRPr="00A73E30">
              <w:rPr>
                <w:rFonts w:ascii="Arial" w:hAnsi="Arial" w:cs="Arial"/>
                <w:color w:val="002060"/>
                <w:sz w:val="24"/>
                <w:szCs w:val="24"/>
              </w:rPr>
              <w:t>Grantodawca</w:t>
            </w:r>
            <w:proofErr w:type="spellEnd"/>
            <w:r w:rsidRPr="00A73E30">
              <w:rPr>
                <w:rFonts w:ascii="Arial" w:hAnsi="Arial" w:cs="Arial"/>
                <w:color w:val="002060"/>
                <w:sz w:val="24"/>
                <w:szCs w:val="24"/>
              </w:rPr>
              <w:t xml:space="preserve"> potwierdzi tytuł prawny do</w:t>
            </w:r>
            <w:r w:rsidR="00774C51" w:rsidRPr="00A73E30">
              <w:rPr>
                <w:rFonts w:ascii="Arial" w:hAnsi="Arial" w:cs="Arial"/>
                <w:color w:val="002060"/>
                <w:sz w:val="24"/>
                <w:szCs w:val="24"/>
              </w:rPr>
              <w:t xml:space="preserve"> </w:t>
            </w:r>
            <w:r w:rsidRPr="00A73E30">
              <w:rPr>
                <w:rFonts w:ascii="Arial" w:hAnsi="Arial" w:cs="Arial"/>
                <w:color w:val="002060"/>
                <w:sz w:val="24"/>
                <w:szCs w:val="24"/>
              </w:rPr>
              <w:t>ni</w:t>
            </w:r>
            <w:bookmarkStart w:id="3" w:name="_GoBack"/>
            <w:bookmarkEnd w:id="3"/>
            <w:r w:rsidRPr="00A73E30">
              <w:rPr>
                <w:rFonts w:ascii="Arial" w:hAnsi="Arial" w:cs="Arial"/>
                <w:color w:val="002060"/>
                <w:sz w:val="24"/>
                <w:szCs w:val="24"/>
              </w:rPr>
              <w:t>eruchomości przed udzieleniem grantu,</w:t>
            </w:r>
          </w:p>
          <w:p w14:paraId="2CC99693" w14:textId="292D5456" w:rsidR="00FF4325" w:rsidRPr="00774C51" w:rsidRDefault="0005793C" w:rsidP="00774C51">
            <w:pPr>
              <w:pStyle w:val="Akapitzlist"/>
              <w:numPr>
                <w:ilvl w:val="0"/>
                <w:numId w:val="9"/>
              </w:numPr>
              <w:spacing w:after="0" w:line="276" w:lineRule="auto"/>
              <w:jc w:val="left"/>
              <w:rPr>
                <w:rFonts w:ascii="Arial" w:hAnsi="Arial" w:cs="Arial"/>
                <w:color w:val="002060"/>
                <w:sz w:val="24"/>
                <w:szCs w:val="24"/>
              </w:rPr>
            </w:pPr>
            <w:r>
              <w:rPr>
                <w:rFonts w:ascii="Arial" w:hAnsi="Arial" w:cs="Arial"/>
                <w:color w:val="002060"/>
                <w:sz w:val="24"/>
                <w:szCs w:val="24"/>
              </w:rPr>
              <w:t xml:space="preserve">jakie </w:t>
            </w:r>
            <w:r w:rsidR="00FF4325" w:rsidRPr="00774C51">
              <w:rPr>
                <w:rFonts w:ascii="Arial" w:hAnsi="Arial" w:cs="Arial"/>
                <w:color w:val="002060"/>
                <w:sz w:val="24"/>
                <w:szCs w:val="24"/>
              </w:rPr>
              <w:t xml:space="preserve">dokumenty </w:t>
            </w:r>
            <w:r>
              <w:rPr>
                <w:rFonts w:ascii="Arial" w:hAnsi="Arial" w:cs="Arial"/>
                <w:color w:val="002060"/>
                <w:sz w:val="24"/>
                <w:szCs w:val="24"/>
              </w:rPr>
              <w:t>będą wykorzystywane do</w:t>
            </w:r>
            <w:r w:rsidRPr="00774C51">
              <w:rPr>
                <w:rFonts w:ascii="Arial" w:hAnsi="Arial" w:cs="Arial"/>
                <w:color w:val="002060"/>
                <w:sz w:val="24"/>
                <w:szCs w:val="24"/>
              </w:rPr>
              <w:t xml:space="preserve"> </w:t>
            </w:r>
            <w:r w:rsidR="00FF4325" w:rsidRPr="00774C51">
              <w:rPr>
                <w:rFonts w:ascii="Arial" w:hAnsi="Arial" w:cs="Arial"/>
                <w:color w:val="002060"/>
                <w:sz w:val="24"/>
                <w:szCs w:val="24"/>
              </w:rPr>
              <w:t>weryfikacji prawa do</w:t>
            </w:r>
            <w:r w:rsidR="00774C51" w:rsidRPr="00774C51">
              <w:rPr>
                <w:rFonts w:ascii="Arial" w:hAnsi="Arial" w:cs="Arial"/>
                <w:color w:val="002060"/>
                <w:sz w:val="24"/>
                <w:szCs w:val="24"/>
              </w:rPr>
              <w:t xml:space="preserve"> </w:t>
            </w:r>
            <w:r w:rsidR="00FF4325" w:rsidRPr="00774C51">
              <w:rPr>
                <w:rFonts w:ascii="Arial" w:hAnsi="Arial" w:cs="Arial"/>
                <w:color w:val="002060"/>
                <w:sz w:val="24"/>
                <w:szCs w:val="24"/>
              </w:rPr>
              <w:t>dysponowania nieruchomością w ramach</w:t>
            </w:r>
            <w:r w:rsidR="00774C51" w:rsidRPr="00774C51">
              <w:rPr>
                <w:rFonts w:ascii="Arial" w:hAnsi="Arial" w:cs="Arial"/>
                <w:color w:val="002060"/>
                <w:sz w:val="24"/>
                <w:szCs w:val="24"/>
              </w:rPr>
              <w:t xml:space="preserve"> </w:t>
            </w:r>
            <w:r w:rsidR="00FF4325" w:rsidRPr="00774C51">
              <w:rPr>
                <w:rFonts w:ascii="Arial" w:hAnsi="Arial" w:cs="Arial"/>
                <w:color w:val="002060"/>
                <w:sz w:val="24"/>
                <w:szCs w:val="24"/>
              </w:rPr>
              <w:t>przedsięwzięcia grantowego (np. odpis z księgi</w:t>
            </w:r>
            <w:r w:rsidR="00774C51" w:rsidRPr="00774C51">
              <w:rPr>
                <w:rFonts w:ascii="Arial" w:hAnsi="Arial" w:cs="Arial"/>
                <w:color w:val="002060"/>
                <w:sz w:val="24"/>
                <w:szCs w:val="24"/>
              </w:rPr>
              <w:t xml:space="preserve"> </w:t>
            </w:r>
            <w:r w:rsidR="00FF4325" w:rsidRPr="00774C51">
              <w:rPr>
                <w:rFonts w:ascii="Arial" w:hAnsi="Arial" w:cs="Arial"/>
                <w:color w:val="002060"/>
                <w:sz w:val="24"/>
                <w:szCs w:val="24"/>
              </w:rPr>
              <w:t>wieczystej, dokument potwierdzający własność lub</w:t>
            </w:r>
            <w:r w:rsidR="00774C51" w:rsidRPr="00774C51">
              <w:rPr>
                <w:rFonts w:ascii="Arial" w:hAnsi="Arial" w:cs="Arial"/>
                <w:color w:val="002060"/>
                <w:sz w:val="24"/>
                <w:szCs w:val="24"/>
              </w:rPr>
              <w:t xml:space="preserve"> </w:t>
            </w:r>
            <w:r w:rsidR="00FF4325" w:rsidRPr="00774C51">
              <w:rPr>
                <w:rFonts w:ascii="Arial" w:hAnsi="Arial" w:cs="Arial"/>
                <w:color w:val="002060"/>
                <w:sz w:val="24"/>
                <w:szCs w:val="24"/>
              </w:rPr>
              <w:t>użytkowanie wieczyste, uchwały właścicieli lokali),</w:t>
            </w:r>
          </w:p>
          <w:p w14:paraId="2018CAB2" w14:textId="600F4FFA" w:rsidR="00FF4325" w:rsidRPr="00774C51" w:rsidRDefault="0005793C" w:rsidP="00774C51">
            <w:pPr>
              <w:pStyle w:val="Akapitzlist"/>
              <w:numPr>
                <w:ilvl w:val="0"/>
                <w:numId w:val="9"/>
              </w:numPr>
              <w:spacing w:after="0" w:line="276" w:lineRule="auto"/>
              <w:jc w:val="left"/>
              <w:rPr>
                <w:rFonts w:ascii="Arial" w:hAnsi="Arial" w:cs="Arial"/>
                <w:i/>
                <w:color w:val="1F3864" w:themeColor="accent1" w:themeShade="80"/>
                <w:sz w:val="24"/>
                <w:szCs w:val="24"/>
              </w:rPr>
            </w:pPr>
            <w:r>
              <w:rPr>
                <w:rFonts w:ascii="Arial" w:hAnsi="Arial" w:cs="Arial"/>
                <w:color w:val="002060"/>
                <w:sz w:val="24"/>
                <w:szCs w:val="24"/>
              </w:rPr>
              <w:t>w jaki sposób</w:t>
            </w:r>
            <w:r w:rsidR="00FF4325" w:rsidRPr="00774C51">
              <w:rPr>
                <w:rFonts w:ascii="Arial" w:hAnsi="Arial" w:cs="Arial"/>
                <w:color w:val="002060"/>
                <w:sz w:val="24"/>
                <w:szCs w:val="24"/>
              </w:rPr>
              <w:t xml:space="preserve"> zapewni</w:t>
            </w:r>
            <w:r>
              <w:rPr>
                <w:rFonts w:ascii="Arial" w:hAnsi="Arial" w:cs="Arial"/>
                <w:color w:val="002060"/>
                <w:sz w:val="24"/>
                <w:szCs w:val="24"/>
              </w:rPr>
              <w:t>ona zostanie</w:t>
            </w:r>
            <w:r w:rsidR="00FF4325" w:rsidRPr="00774C51">
              <w:rPr>
                <w:rFonts w:ascii="Arial" w:hAnsi="Arial" w:cs="Arial"/>
                <w:color w:val="002060"/>
                <w:sz w:val="24"/>
                <w:szCs w:val="24"/>
              </w:rPr>
              <w:t xml:space="preserve"> </w:t>
            </w:r>
            <w:r w:rsidR="00775C4D" w:rsidRPr="00774C51">
              <w:rPr>
                <w:rFonts w:ascii="Arial" w:hAnsi="Arial" w:cs="Arial"/>
                <w:color w:val="002060"/>
                <w:sz w:val="24"/>
                <w:szCs w:val="24"/>
              </w:rPr>
              <w:t>trwałoś</w:t>
            </w:r>
            <w:r w:rsidR="00775C4D">
              <w:rPr>
                <w:rFonts w:ascii="Arial" w:hAnsi="Arial" w:cs="Arial"/>
                <w:color w:val="002060"/>
                <w:sz w:val="24"/>
                <w:szCs w:val="24"/>
              </w:rPr>
              <w:t>ć</w:t>
            </w:r>
            <w:r w:rsidR="00774C51" w:rsidRPr="00774C51">
              <w:rPr>
                <w:rFonts w:ascii="Arial" w:hAnsi="Arial" w:cs="Arial"/>
                <w:color w:val="002060"/>
                <w:sz w:val="24"/>
                <w:szCs w:val="24"/>
              </w:rPr>
              <w:t xml:space="preserve"> </w:t>
            </w:r>
            <w:r w:rsidR="00FF4325" w:rsidRPr="00774C51">
              <w:rPr>
                <w:rFonts w:ascii="Arial" w:hAnsi="Arial" w:cs="Arial"/>
                <w:color w:val="002060"/>
                <w:sz w:val="24"/>
                <w:szCs w:val="24"/>
              </w:rPr>
              <w:t>przedsięwzięcia grantowego w przypadku zmian</w:t>
            </w:r>
            <w:r w:rsidR="00774C51" w:rsidRPr="00774C51">
              <w:rPr>
                <w:rFonts w:ascii="Arial" w:hAnsi="Arial" w:cs="Arial"/>
                <w:color w:val="002060"/>
                <w:sz w:val="24"/>
                <w:szCs w:val="24"/>
              </w:rPr>
              <w:t xml:space="preserve"> </w:t>
            </w:r>
            <w:r w:rsidR="00FF4325" w:rsidRPr="00774C51">
              <w:rPr>
                <w:rFonts w:ascii="Arial" w:hAnsi="Arial" w:cs="Arial"/>
                <w:color w:val="002060"/>
                <w:sz w:val="24"/>
                <w:szCs w:val="24"/>
              </w:rPr>
              <w:t>własnościowych</w:t>
            </w:r>
            <w:r w:rsidR="00774C51" w:rsidRPr="00774C51">
              <w:rPr>
                <w:rFonts w:ascii="Arial" w:hAnsi="Arial" w:cs="Arial"/>
                <w:color w:val="002060"/>
                <w:sz w:val="24"/>
                <w:szCs w:val="24"/>
              </w:rPr>
              <w:t>.</w:t>
            </w:r>
          </w:p>
        </w:tc>
      </w:tr>
      <w:tr w:rsidR="00506F0B" w:rsidRPr="00BE00FF" w14:paraId="1D07C4AC" w14:textId="77777777" w:rsidTr="006D3F40">
        <w:tc>
          <w:tcPr>
            <w:tcW w:w="9540" w:type="dxa"/>
            <w:gridSpan w:val="5"/>
            <w:shd w:val="clear" w:color="auto" w:fill="auto"/>
          </w:tcPr>
          <w:p w14:paraId="4AB2832C" w14:textId="77777777" w:rsidR="00506F0B" w:rsidRDefault="00FF4325" w:rsidP="006D3F40">
            <w:pPr>
              <w:spacing w:after="0" w:line="276" w:lineRule="auto"/>
              <w:jc w:val="left"/>
              <w:rPr>
                <w:rFonts w:ascii="Arial" w:hAnsi="Arial" w:cs="Arial"/>
                <w:i/>
                <w:color w:val="1F3864" w:themeColor="accent1" w:themeShade="80"/>
                <w:sz w:val="24"/>
                <w:szCs w:val="24"/>
              </w:rPr>
            </w:pPr>
            <w:r w:rsidRPr="006F069C">
              <w:rPr>
                <w:rFonts w:ascii="Arial" w:hAnsi="Arial" w:cs="Arial"/>
                <w:i/>
                <w:color w:val="1F3864" w:themeColor="accent1" w:themeShade="80"/>
                <w:sz w:val="24"/>
                <w:szCs w:val="24"/>
              </w:rPr>
              <w:t>Pole opisowe.</w:t>
            </w:r>
          </w:p>
          <w:p w14:paraId="07107290" w14:textId="4734ABE0" w:rsidR="00897F02" w:rsidRPr="00FF4325" w:rsidRDefault="00897F02" w:rsidP="006D3F40">
            <w:pPr>
              <w:spacing w:after="0" w:line="276" w:lineRule="auto"/>
              <w:jc w:val="left"/>
              <w:rPr>
                <w:rFonts w:ascii="Arial" w:hAnsi="Arial" w:cs="Arial"/>
                <w:b/>
                <w:color w:val="002060"/>
                <w:sz w:val="24"/>
                <w:szCs w:val="24"/>
              </w:rPr>
            </w:pPr>
          </w:p>
        </w:tc>
      </w:tr>
    </w:tbl>
    <w:p w14:paraId="696CDDFA" w14:textId="77777777" w:rsidR="00426703" w:rsidRPr="00BE00FF" w:rsidRDefault="00426703" w:rsidP="00683F8B">
      <w:pPr>
        <w:spacing w:line="276" w:lineRule="auto"/>
        <w:rPr>
          <w:rFonts w:ascii="Arial" w:hAnsi="Arial" w:cs="Arial"/>
          <w:b/>
          <w:color w:val="1F3864" w:themeColor="accent1" w:themeShade="80"/>
          <w:sz w:val="24"/>
          <w:szCs w:val="24"/>
        </w:rPr>
      </w:pPr>
    </w:p>
    <w:sectPr w:rsidR="00426703" w:rsidRPr="00BE00FF" w:rsidSect="00745EFE">
      <w:pgSz w:w="12246" w:h="17178"/>
      <w:pgMar w:top="1440" w:right="1440" w:bottom="1106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2C682E" w14:textId="77777777" w:rsidR="009A3124" w:rsidRDefault="009A3124" w:rsidP="00E4298B">
      <w:pPr>
        <w:spacing w:after="0" w:line="240" w:lineRule="auto"/>
      </w:pPr>
      <w:r>
        <w:separator/>
      </w:r>
    </w:p>
  </w:endnote>
  <w:endnote w:type="continuationSeparator" w:id="0">
    <w:p w14:paraId="59635023" w14:textId="77777777" w:rsidR="009A3124" w:rsidRDefault="009A3124" w:rsidP="00E42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IDFont+F5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A6FA9" w14:textId="77777777" w:rsidR="009A3124" w:rsidRDefault="009A3124" w:rsidP="00E4298B">
      <w:pPr>
        <w:spacing w:after="0" w:line="240" w:lineRule="auto"/>
      </w:pPr>
      <w:r>
        <w:separator/>
      </w:r>
    </w:p>
  </w:footnote>
  <w:footnote w:type="continuationSeparator" w:id="0">
    <w:p w14:paraId="6A808993" w14:textId="77777777" w:rsidR="009A3124" w:rsidRDefault="009A3124" w:rsidP="00E429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17EF9"/>
    <w:multiLevelType w:val="hybridMultilevel"/>
    <w:tmpl w:val="BF68A932"/>
    <w:lvl w:ilvl="0" w:tplc="E9586BCA">
      <w:start w:val="1"/>
      <w:numFmt w:val="bullet"/>
      <w:lvlText w:val=""/>
      <w:lvlJc w:val="left"/>
      <w:pPr>
        <w:ind w:left="1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1" w:hanging="360"/>
      </w:pPr>
      <w:rPr>
        <w:rFonts w:ascii="Wingdings" w:hAnsi="Wingdings" w:hint="default"/>
      </w:rPr>
    </w:lvl>
  </w:abstractNum>
  <w:abstractNum w:abstractNumId="1" w15:restartNumberingAfterBreak="0">
    <w:nsid w:val="148557FD"/>
    <w:multiLevelType w:val="hybridMultilevel"/>
    <w:tmpl w:val="261A1A0A"/>
    <w:lvl w:ilvl="0" w:tplc="3AEA8D2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2C02A6"/>
    <w:multiLevelType w:val="hybridMultilevel"/>
    <w:tmpl w:val="A9D0FCB2"/>
    <w:lvl w:ilvl="0" w:tplc="F4342F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D72C3"/>
    <w:multiLevelType w:val="hybridMultilevel"/>
    <w:tmpl w:val="DCFC5CF2"/>
    <w:lvl w:ilvl="0" w:tplc="2C6C8DE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21" w:hanging="360"/>
      </w:pPr>
    </w:lvl>
    <w:lvl w:ilvl="2" w:tplc="0415001B" w:tentative="1">
      <w:start w:val="1"/>
      <w:numFmt w:val="lowerRoman"/>
      <w:lvlText w:val="%3."/>
      <w:lvlJc w:val="right"/>
      <w:pPr>
        <w:ind w:left="2741" w:hanging="180"/>
      </w:pPr>
    </w:lvl>
    <w:lvl w:ilvl="3" w:tplc="0415000F" w:tentative="1">
      <w:start w:val="1"/>
      <w:numFmt w:val="decimal"/>
      <w:lvlText w:val="%4."/>
      <w:lvlJc w:val="left"/>
      <w:pPr>
        <w:ind w:left="3461" w:hanging="360"/>
      </w:pPr>
    </w:lvl>
    <w:lvl w:ilvl="4" w:tplc="04150019" w:tentative="1">
      <w:start w:val="1"/>
      <w:numFmt w:val="lowerLetter"/>
      <w:lvlText w:val="%5."/>
      <w:lvlJc w:val="left"/>
      <w:pPr>
        <w:ind w:left="4181" w:hanging="360"/>
      </w:pPr>
    </w:lvl>
    <w:lvl w:ilvl="5" w:tplc="0415001B" w:tentative="1">
      <w:start w:val="1"/>
      <w:numFmt w:val="lowerRoman"/>
      <w:lvlText w:val="%6."/>
      <w:lvlJc w:val="right"/>
      <w:pPr>
        <w:ind w:left="4901" w:hanging="180"/>
      </w:pPr>
    </w:lvl>
    <w:lvl w:ilvl="6" w:tplc="0415000F" w:tentative="1">
      <w:start w:val="1"/>
      <w:numFmt w:val="decimal"/>
      <w:lvlText w:val="%7."/>
      <w:lvlJc w:val="left"/>
      <w:pPr>
        <w:ind w:left="5621" w:hanging="360"/>
      </w:pPr>
    </w:lvl>
    <w:lvl w:ilvl="7" w:tplc="04150019" w:tentative="1">
      <w:start w:val="1"/>
      <w:numFmt w:val="lowerLetter"/>
      <w:lvlText w:val="%8."/>
      <w:lvlJc w:val="left"/>
      <w:pPr>
        <w:ind w:left="6341" w:hanging="360"/>
      </w:pPr>
    </w:lvl>
    <w:lvl w:ilvl="8" w:tplc="0415001B" w:tentative="1">
      <w:start w:val="1"/>
      <w:numFmt w:val="lowerRoman"/>
      <w:lvlText w:val="%9."/>
      <w:lvlJc w:val="right"/>
      <w:pPr>
        <w:ind w:left="7061" w:hanging="180"/>
      </w:pPr>
    </w:lvl>
  </w:abstractNum>
  <w:abstractNum w:abstractNumId="4" w15:restartNumberingAfterBreak="0">
    <w:nsid w:val="222932A1"/>
    <w:multiLevelType w:val="hybridMultilevel"/>
    <w:tmpl w:val="A5EA6EAA"/>
    <w:lvl w:ilvl="0" w:tplc="9510F2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5A71EF"/>
    <w:multiLevelType w:val="hybridMultilevel"/>
    <w:tmpl w:val="2A1E4E06"/>
    <w:lvl w:ilvl="0" w:tplc="0415000F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DF3EFE"/>
    <w:multiLevelType w:val="hybridMultilevel"/>
    <w:tmpl w:val="AD168FF6"/>
    <w:lvl w:ilvl="0" w:tplc="F4342F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5D5F12"/>
    <w:multiLevelType w:val="hybridMultilevel"/>
    <w:tmpl w:val="AA5406B4"/>
    <w:lvl w:ilvl="0" w:tplc="9D36A5C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11306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4A4407"/>
    <w:multiLevelType w:val="hybridMultilevel"/>
    <w:tmpl w:val="05B651DA"/>
    <w:lvl w:ilvl="0" w:tplc="F4342F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951BCD"/>
    <w:multiLevelType w:val="hybridMultilevel"/>
    <w:tmpl w:val="7D36140A"/>
    <w:lvl w:ilvl="0" w:tplc="F4342F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4F3FB5"/>
    <w:multiLevelType w:val="hybridMultilevel"/>
    <w:tmpl w:val="8FFC6062"/>
    <w:lvl w:ilvl="0" w:tplc="F4342F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749C5"/>
    <w:multiLevelType w:val="hybridMultilevel"/>
    <w:tmpl w:val="D528E6C4"/>
    <w:lvl w:ilvl="0" w:tplc="AD3447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9"/>
  </w:num>
  <w:num w:numId="9">
    <w:abstractNumId w:val="2"/>
  </w:num>
  <w:num w:numId="10">
    <w:abstractNumId w:val="8"/>
  </w:num>
  <w:num w:numId="11">
    <w:abstractNumId w:val="6"/>
  </w:num>
  <w:num w:numId="12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B2D"/>
    <w:rsid w:val="000030BB"/>
    <w:rsid w:val="0004585D"/>
    <w:rsid w:val="00050BB8"/>
    <w:rsid w:val="00055163"/>
    <w:rsid w:val="0005793C"/>
    <w:rsid w:val="000767D9"/>
    <w:rsid w:val="00090AC6"/>
    <w:rsid w:val="0009160E"/>
    <w:rsid w:val="0009795F"/>
    <w:rsid w:val="000A3C9C"/>
    <w:rsid w:val="000A6B5F"/>
    <w:rsid w:val="000B247F"/>
    <w:rsid w:val="000B5275"/>
    <w:rsid w:val="000C2488"/>
    <w:rsid w:val="000C796B"/>
    <w:rsid w:val="000D3BBB"/>
    <w:rsid w:val="000D7753"/>
    <w:rsid w:val="000D7FE4"/>
    <w:rsid w:val="000E2EC9"/>
    <w:rsid w:val="000E4428"/>
    <w:rsid w:val="000F2394"/>
    <w:rsid w:val="000F4773"/>
    <w:rsid w:val="000F49C0"/>
    <w:rsid w:val="000F7521"/>
    <w:rsid w:val="001163D5"/>
    <w:rsid w:val="001205C7"/>
    <w:rsid w:val="0012303B"/>
    <w:rsid w:val="001276D8"/>
    <w:rsid w:val="00127E97"/>
    <w:rsid w:val="001419F6"/>
    <w:rsid w:val="00143946"/>
    <w:rsid w:val="001474FC"/>
    <w:rsid w:val="001621FF"/>
    <w:rsid w:val="001827DF"/>
    <w:rsid w:val="001938C0"/>
    <w:rsid w:val="001A590A"/>
    <w:rsid w:val="001B7A6E"/>
    <w:rsid w:val="001C127A"/>
    <w:rsid w:val="001C4E55"/>
    <w:rsid w:val="001C6A66"/>
    <w:rsid w:val="001C6F11"/>
    <w:rsid w:val="001C7035"/>
    <w:rsid w:val="001D03CA"/>
    <w:rsid w:val="001F62BA"/>
    <w:rsid w:val="00200ADA"/>
    <w:rsid w:val="00201C43"/>
    <w:rsid w:val="002023D6"/>
    <w:rsid w:val="00223353"/>
    <w:rsid w:val="00224259"/>
    <w:rsid w:val="00235694"/>
    <w:rsid w:val="0027156F"/>
    <w:rsid w:val="002A1B2D"/>
    <w:rsid w:val="002A4593"/>
    <w:rsid w:val="002A46BF"/>
    <w:rsid w:val="002B05F3"/>
    <w:rsid w:val="002B0E15"/>
    <w:rsid w:val="002B3104"/>
    <w:rsid w:val="002B381A"/>
    <w:rsid w:val="002C67A7"/>
    <w:rsid w:val="002D46F6"/>
    <w:rsid w:val="002D7247"/>
    <w:rsid w:val="002E3BE6"/>
    <w:rsid w:val="002F528E"/>
    <w:rsid w:val="00303417"/>
    <w:rsid w:val="00304963"/>
    <w:rsid w:val="0030496B"/>
    <w:rsid w:val="003052D1"/>
    <w:rsid w:val="00306193"/>
    <w:rsid w:val="00311BD3"/>
    <w:rsid w:val="003229CE"/>
    <w:rsid w:val="00343B5E"/>
    <w:rsid w:val="003603C5"/>
    <w:rsid w:val="00362A9E"/>
    <w:rsid w:val="00375431"/>
    <w:rsid w:val="003817C1"/>
    <w:rsid w:val="00387EFC"/>
    <w:rsid w:val="003A5EF1"/>
    <w:rsid w:val="003C6990"/>
    <w:rsid w:val="003D1533"/>
    <w:rsid w:val="003E2A42"/>
    <w:rsid w:val="003E417F"/>
    <w:rsid w:val="0041588D"/>
    <w:rsid w:val="00416C9A"/>
    <w:rsid w:val="00423BEA"/>
    <w:rsid w:val="00424263"/>
    <w:rsid w:val="00426703"/>
    <w:rsid w:val="00430C0D"/>
    <w:rsid w:val="004459D4"/>
    <w:rsid w:val="00452FE5"/>
    <w:rsid w:val="00456B08"/>
    <w:rsid w:val="004609AB"/>
    <w:rsid w:val="00467846"/>
    <w:rsid w:val="00484AF8"/>
    <w:rsid w:val="004908B0"/>
    <w:rsid w:val="00492340"/>
    <w:rsid w:val="004A1F8F"/>
    <w:rsid w:val="004A2AC8"/>
    <w:rsid w:val="004A42F4"/>
    <w:rsid w:val="004B4FB7"/>
    <w:rsid w:val="004C2F1F"/>
    <w:rsid w:val="004D6364"/>
    <w:rsid w:val="004E2A85"/>
    <w:rsid w:val="004E55BD"/>
    <w:rsid w:val="00501CD6"/>
    <w:rsid w:val="00506A90"/>
    <w:rsid w:val="00506F0B"/>
    <w:rsid w:val="005136FB"/>
    <w:rsid w:val="00522750"/>
    <w:rsid w:val="005233C4"/>
    <w:rsid w:val="005349FA"/>
    <w:rsid w:val="00570045"/>
    <w:rsid w:val="00570338"/>
    <w:rsid w:val="00581D7B"/>
    <w:rsid w:val="005978BB"/>
    <w:rsid w:val="005D54A8"/>
    <w:rsid w:val="005E766A"/>
    <w:rsid w:val="00627233"/>
    <w:rsid w:val="00651781"/>
    <w:rsid w:val="00656630"/>
    <w:rsid w:val="00657918"/>
    <w:rsid w:val="006655E6"/>
    <w:rsid w:val="00671B26"/>
    <w:rsid w:val="00683F8B"/>
    <w:rsid w:val="00684C72"/>
    <w:rsid w:val="006927CE"/>
    <w:rsid w:val="00696592"/>
    <w:rsid w:val="00697C99"/>
    <w:rsid w:val="006A418D"/>
    <w:rsid w:val="006A51DC"/>
    <w:rsid w:val="006B0F67"/>
    <w:rsid w:val="006B6BB5"/>
    <w:rsid w:val="006C6B0B"/>
    <w:rsid w:val="006F069C"/>
    <w:rsid w:val="006F0C4B"/>
    <w:rsid w:val="007002F1"/>
    <w:rsid w:val="0070084F"/>
    <w:rsid w:val="007018B5"/>
    <w:rsid w:val="00703250"/>
    <w:rsid w:val="00707644"/>
    <w:rsid w:val="00715529"/>
    <w:rsid w:val="00730F0C"/>
    <w:rsid w:val="00732A96"/>
    <w:rsid w:val="00733D9B"/>
    <w:rsid w:val="00745EFE"/>
    <w:rsid w:val="0074745D"/>
    <w:rsid w:val="00757D55"/>
    <w:rsid w:val="00767084"/>
    <w:rsid w:val="00772F62"/>
    <w:rsid w:val="00774C51"/>
    <w:rsid w:val="00775C4D"/>
    <w:rsid w:val="007760EA"/>
    <w:rsid w:val="007824C9"/>
    <w:rsid w:val="00792F2D"/>
    <w:rsid w:val="007A478B"/>
    <w:rsid w:val="007B0EAA"/>
    <w:rsid w:val="007B2683"/>
    <w:rsid w:val="007C282A"/>
    <w:rsid w:val="007C6405"/>
    <w:rsid w:val="007E4597"/>
    <w:rsid w:val="007E7449"/>
    <w:rsid w:val="008030BD"/>
    <w:rsid w:val="008074A2"/>
    <w:rsid w:val="00814E98"/>
    <w:rsid w:val="0081507D"/>
    <w:rsid w:val="00821C9E"/>
    <w:rsid w:val="008230E6"/>
    <w:rsid w:val="008246E2"/>
    <w:rsid w:val="008301A1"/>
    <w:rsid w:val="00832749"/>
    <w:rsid w:val="00863483"/>
    <w:rsid w:val="0087191D"/>
    <w:rsid w:val="008753E9"/>
    <w:rsid w:val="00894E0C"/>
    <w:rsid w:val="00897D30"/>
    <w:rsid w:val="00897F02"/>
    <w:rsid w:val="008A0A67"/>
    <w:rsid w:val="008E0C21"/>
    <w:rsid w:val="008E6874"/>
    <w:rsid w:val="008F1DB6"/>
    <w:rsid w:val="0090621D"/>
    <w:rsid w:val="0092445A"/>
    <w:rsid w:val="0093515C"/>
    <w:rsid w:val="00935BC0"/>
    <w:rsid w:val="00937548"/>
    <w:rsid w:val="00937868"/>
    <w:rsid w:val="009415FC"/>
    <w:rsid w:val="00944EF4"/>
    <w:rsid w:val="00945573"/>
    <w:rsid w:val="0095064B"/>
    <w:rsid w:val="0096060E"/>
    <w:rsid w:val="00962414"/>
    <w:rsid w:val="009659C9"/>
    <w:rsid w:val="00973524"/>
    <w:rsid w:val="00981646"/>
    <w:rsid w:val="00992DF0"/>
    <w:rsid w:val="00993045"/>
    <w:rsid w:val="00997559"/>
    <w:rsid w:val="009A3124"/>
    <w:rsid w:val="009A370D"/>
    <w:rsid w:val="009A4F9B"/>
    <w:rsid w:val="009B3CD2"/>
    <w:rsid w:val="009C47F1"/>
    <w:rsid w:val="009D3B41"/>
    <w:rsid w:val="009D56E1"/>
    <w:rsid w:val="009E7C5B"/>
    <w:rsid w:val="009F639A"/>
    <w:rsid w:val="00A110D8"/>
    <w:rsid w:val="00A1174F"/>
    <w:rsid w:val="00A15EDD"/>
    <w:rsid w:val="00A21D14"/>
    <w:rsid w:val="00A25508"/>
    <w:rsid w:val="00A31D5D"/>
    <w:rsid w:val="00A32447"/>
    <w:rsid w:val="00A4212B"/>
    <w:rsid w:val="00A4374F"/>
    <w:rsid w:val="00A73E30"/>
    <w:rsid w:val="00A74450"/>
    <w:rsid w:val="00A80006"/>
    <w:rsid w:val="00A81410"/>
    <w:rsid w:val="00A932B2"/>
    <w:rsid w:val="00AC7079"/>
    <w:rsid w:val="00AD2ABB"/>
    <w:rsid w:val="00AD69AE"/>
    <w:rsid w:val="00AD7FB3"/>
    <w:rsid w:val="00AE4A9E"/>
    <w:rsid w:val="00AE52E7"/>
    <w:rsid w:val="00AE604B"/>
    <w:rsid w:val="00AF0A5B"/>
    <w:rsid w:val="00AF7B84"/>
    <w:rsid w:val="00B005EF"/>
    <w:rsid w:val="00B22FA8"/>
    <w:rsid w:val="00B265FB"/>
    <w:rsid w:val="00B3592F"/>
    <w:rsid w:val="00B362AD"/>
    <w:rsid w:val="00B64FC1"/>
    <w:rsid w:val="00B723B4"/>
    <w:rsid w:val="00B834EB"/>
    <w:rsid w:val="00B879E6"/>
    <w:rsid w:val="00B936F9"/>
    <w:rsid w:val="00BA7E77"/>
    <w:rsid w:val="00BB7636"/>
    <w:rsid w:val="00BD1223"/>
    <w:rsid w:val="00BD5E4A"/>
    <w:rsid w:val="00BD7442"/>
    <w:rsid w:val="00BE00FF"/>
    <w:rsid w:val="00BE35AB"/>
    <w:rsid w:val="00BF1C29"/>
    <w:rsid w:val="00BF3399"/>
    <w:rsid w:val="00BF682B"/>
    <w:rsid w:val="00BF68DF"/>
    <w:rsid w:val="00C02392"/>
    <w:rsid w:val="00C05C08"/>
    <w:rsid w:val="00C13D04"/>
    <w:rsid w:val="00C23713"/>
    <w:rsid w:val="00C34777"/>
    <w:rsid w:val="00C5181F"/>
    <w:rsid w:val="00C63B28"/>
    <w:rsid w:val="00C81B25"/>
    <w:rsid w:val="00C87A9E"/>
    <w:rsid w:val="00CB577E"/>
    <w:rsid w:val="00CC53E5"/>
    <w:rsid w:val="00CC5831"/>
    <w:rsid w:val="00CD0F62"/>
    <w:rsid w:val="00CD5A20"/>
    <w:rsid w:val="00D0074B"/>
    <w:rsid w:val="00D3038D"/>
    <w:rsid w:val="00D3351D"/>
    <w:rsid w:val="00D34100"/>
    <w:rsid w:val="00D65362"/>
    <w:rsid w:val="00D71E47"/>
    <w:rsid w:val="00D73A64"/>
    <w:rsid w:val="00D77119"/>
    <w:rsid w:val="00D77F05"/>
    <w:rsid w:val="00D850A0"/>
    <w:rsid w:val="00D85E99"/>
    <w:rsid w:val="00DB6E98"/>
    <w:rsid w:val="00DC6AE9"/>
    <w:rsid w:val="00DD4B75"/>
    <w:rsid w:val="00DE00EB"/>
    <w:rsid w:val="00DF2889"/>
    <w:rsid w:val="00E10089"/>
    <w:rsid w:val="00E22069"/>
    <w:rsid w:val="00E2765C"/>
    <w:rsid w:val="00E33A05"/>
    <w:rsid w:val="00E3654F"/>
    <w:rsid w:val="00E4298B"/>
    <w:rsid w:val="00E4635B"/>
    <w:rsid w:val="00E51B94"/>
    <w:rsid w:val="00E5298A"/>
    <w:rsid w:val="00E639D8"/>
    <w:rsid w:val="00E649B1"/>
    <w:rsid w:val="00E74F71"/>
    <w:rsid w:val="00E769CA"/>
    <w:rsid w:val="00E840ED"/>
    <w:rsid w:val="00E93DE5"/>
    <w:rsid w:val="00E96FEF"/>
    <w:rsid w:val="00E9762A"/>
    <w:rsid w:val="00EA1E50"/>
    <w:rsid w:val="00EA7864"/>
    <w:rsid w:val="00EB2467"/>
    <w:rsid w:val="00EC2949"/>
    <w:rsid w:val="00EC42B8"/>
    <w:rsid w:val="00ED2CC2"/>
    <w:rsid w:val="00ED4AA7"/>
    <w:rsid w:val="00ED74D0"/>
    <w:rsid w:val="00EE2D3C"/>
    <w:rsid w:val="00F07290"/>
    <w:rsid w:val="00F123ED"/>
    <w:rsid w:val="00F169BE"/>
    <w:rsid w:val="00F17ACE"/>
    <w:rsid w:val="00F20761"/>
    <w:rsid w:val="00F209E3"/>
    <w:rsid w:val="00F23696"/>
    <w:rsid w:val="00F404AE"/>
    <w:rsid w:val="00F40D04"/>
    <w:rsid w:val="00F51E44"/>
    <w:rsid w:val="00F676F4"/>
    <w:rsid w:val="00F82874"/>
    <w:rsid w:val="00F87EC8"/>
    <w:rsid w:val="00F90127"/>
    <w:rsid w:val="00F92FCB"/>
    <w:rsid w:val="00F943A5"/>
    <w:rsid w:val="00FA066C"/>
    <w:rsid w:val="00FA7D15"/>
    <w:rsid w:val="00FE00E2"/>
    <w:rsid w:val="00FF4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7EC47E1"/>
  <w15:docId w15:val="{3E622B59-BD8A-4262-93C2-0E451A742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5298A"/>
    <w:pPr>
      <w:spacing w:after="160" w:line="252" w:lineRule="auto"/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419F6"/>
    <w:pPr>
      <w:keepNext/>
      <w:keepLines/>
      <w:spacing w:before="320" w:after="40"/>
      <w:outlineLvl w:val="0"/>
    </w:pPr>
    <w:rPr>
      <w:rFonts w:ascii="Calibri Light" w:eastAsia="SimSun" w:hAnsi="Calibri Light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419F6"/>
    <w:pPr>
      <w:keepNext/>
      <w:keepLines/>
      <w:spacing w:before="120" w:after="0"/>
      <w:outlineLvl w:val="1"/>
    </w:pPr>
    <w:rPr>
      <w:rFonts w:ascii="Calibri Light" w:eastAsia="SimSun" w:hAnsi="Calibri Light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419F6"/>
    <w:pPr>
      <w:keepNext/>
      <w:keepLines/>
      <w:spacing w:before="120" w:after="0"/>
      <w:outlineLvl w:val="2"/>
    </w:pPr>
    <w:rPr>
      <w:rFonts w:ascii="Calibri Light" w:eastAsia="SimSun" w:hAnsi="Calibri Light"/>
      <w:spacing w:val="4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19F6"/>
    <w:pPr>
      <w:keepNext/>
      <w:keepLines/>
      <w:spacing w:before="120" w:after="0"/>
      <w:outlineLvl w:val="3"/>
    </w:pPr>
    <w:rPr>
      <w:rFonts w:ascii="Calibri Light" w:eastAsia="SimSun" w:hAnsi="Calibri Light"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419F6"/>
    <w:pPr>
      <w:keepNext/>
      <w:keepLines/>
      <w:spacing w:before="120" w:after="0"/>
      <w:outlineLvl w:val="4"/>
    </w:pPr>
    <w:rPr>
      <w:rFonts w:ascii="Calibri Light" w:eastAsia="SimSun" w:hAnsi="Calibri Light"/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419F6"/>
    <w:pPr>
      <w:keepNext/>
      <w:keepLines/>
      <w:spacing w:before="120" w:after="0"/>
      <w:outlineLvl w:val="5"/>
    </w:pPr>
    <w:rPr>
      <w:rFonts w:ascii="Calibri Light" w:eastAsia="SimSun" w:hAnsi="Calibri Light"/>
      <w:b/>
      <w:bCs/>
      <w:i/>
      <w:i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419F6"/>
    <w:pPr>
      <w:keepNext/>
      <w:keepLines/>
      <w:spacing w:before="120" w:after="0"/>
      <w:outlineLvl w:val="6"/>
    </w:pPr>
    <w:rPr>
      <w:i/>
      <w:iCs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419F6"/>
    <w:pPr>
      <w:keepNext/>
      <w:keepLines/>
      <w:spacing w:before="120" w:after="0"/>
      <w:outlineLvl w:val="7"/>
    </w:pPr>
    <w:rPr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419F6"/>
    <w:pPr>
      <w:keepNext/>
      <w:keepLines/>
      <w:spacing w:before="120" w:after="0"/>
      <w:outlineLvl w:val="8"/>
    </w:pPr>
    <w:rPr>
      <w:i/>
      <w:i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745EFE"/>
    <w:pPr>
      <w:spacing w:after="160" w:line="252" w:lineRule="auto"/>
      <w:jc w:val="both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E4298B"/>
    <w:pPr>
      <w:tabs>
        <w:tab w:val="center" w:pos="4536"/>
        <w:tab w:val="right" w:pos="9072"/>
      </w:tabs>
      <w:spacing w:after="0" w:line="240" w:lineRule="auto"/>
    </w:pPr>
    <w:rPr>
      <w:rFonts w:eastAsia="Calibri"/>
      <w:color w:val="181717"/>
      <w:sz w:val="28"/>
      <w:szCs w:val="20"/>
    </w:rPr>
  </w:style>
  <w:style w:type="character" w:customStyle="1" w:styleId="NagwekZnak">
    <w:name w:val="Nagłówek Znak"/>
    <w:link w:val="Nagwek"/>
    <w:uiPriority w:val="99"/>
    <w:rsid w:val="00E4298B"/>
    <w:rPr>
      <w:rFonts w:ascii="Calibri" w:eastAsia="Calibri" w:hAnsi="Calibri" w:cs="Calibri"/>
      <w:color w:val="181717"/>
      <w:sz w:val="28"/>
    </w:rPr>
  </w:style>
  <w:style w:type="paragraph" w:styleId="Stopka">
    <w:name w:val="footer"/>
    <w:basedOn w:val="Normalny"/>
    <w:link w:val="StopkaZnak"/>
    <w:uiPriority w:val="99"/>
    <w:unhideWhenUsed/>
    <w:rsid w:val="00E4298B"/>
    <w:pPr>
      <w:tabs>
        <w:tab w:val="center" w:pos="4536"/>
        <w:tab w:val="right" w:pos="9072"/>
      </w:tabs>
      <w:spacing w:after="0" w:line="240" w:lineRule="auto"/>
    </w:pPr>
    <w:rPr>
      <w:rFonts w:eastAsia="Calibri"/>
      <w:color w:val="181717"/>
      <w:sz w:val="28"/>
      <w:szCs w:val="20"/>
    </w:rPr>
  </w:style>
  <w:style w:type="character" w:customStyle="1" w:styleId="StopkaZnak">
    <w:name w:val="Stopka Znak"/>
    <w:link w:val="Stopka"/>
    <w:uiPriority w:val="99"/>
    <w:rsid w:val="00E4298B"/>
    <w:rPr>
      <w:rFonts w:ascii="Calibri" w:eastAsia="Calibri" w:hAnsi="Calibri" w:cs="Calibri"/>
      <w:color w:val="181717"/>
      <w:sz w:val="28"/>
    </w:rPr>
  </w:style>
  <w:style w:type="character" w:customStyle="1" w:styleId="Nagwek1Znak">
    <w:name w:val="Nagłówek 1 Znak"/>
    <w:link w:val="Nagwek1"/>
    <w:uiPriority w:val="9"/>
    <w:rsid w:val="001419F6"/>
    <w:rPr>
      <w:rFonts w:ascii="Calibri Light" w:eastAsia="SimSun" w:hAnsi="Calibri Light" w:cs="Times New Roman"/>
      <w:b/>
      <w:bCs/>
      <w:caps/>
      <w:spacing w:val="4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419F6"/>
    <w:pPr>
      <w:outlineLvl w:val="9"/>
    </w:pPr>
  </w:style>
  <w:style w:type="paragraph" w:styleId="Tytu">
    <w:name w:val="Title"/>
    <w:basedOn w:val="Normalny"/>
    <w:next w:val="Normalny"/>
    <w:link w:val="TytuZnak"/>
    <w:uiPriority w:val="10"/>
    <w:qFormat/>
    <w:rsid w:val="001419F6"/>
    <w:pPr>
      <w:spacing w:after="0" w:line="240" w:lineRule="auto"/>
      <w:contextualSpacing/>
      <w:jc w:val="center"/>
    </w:pPr>
    <w:rPr>
      <w:rFonts w:ascii="Calibri Light" w:eastAsia="SimSun" w:hAnsi="Calibri Light"/>
      <w:b/>
      <w:bCs/>
      <w:spacing w:val="-7"/>
      <w:sz w:val="48"/>
      <w:szCs w:val="48"/>
    </w:rPr>
  </w:style>
  <w:style w:type="character" w:customStyle="1" w:styleId="TytuZnak">
    <w:name w:val="Tytuł Znak"/>
    <w:link w:val="Tytu"/>
    <w:uiPriority w:val="10"/>
    <w:rsid w:val="001419F6"/>
    <w:rPr>
      <w:rFonts w:ascii="Calibri Light" w:eastAsia="SimSun" w:hAnsi="Calibri Light" w:cs="Times New Roman"/>
      <w:b/>
      <w:bCs/>
      <w:spacing w:val="-7"/>
      <w:sz w:val="48"/>
      <w:szCs w:val="48"/>
    </w:rPr>
  </w:style>
  <w:style w:type="table" w:styleId="Tabela-Siatka">
    <w:name w:val="Table Grid"/>
    <w:basedOn w:val="Standardowy"/>
    <w:uiPriority w:val="39"/>
    <w:rsid w:val="00EB24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ag 1,Numerowanie,Kolorowa lista — akcent 11,Akapit z listą BS,List Paragraph,Wykres,Akapit z listą1,EPL lista punktowana z wyrózneniem,A_wyliczenie,K-P_odwolanie,Akapit z listą5,maz_wyliczenie,opis dzialania,L,List Paragraph compact,L1"/>
    <w:basedOn w:val="Normalny"/>
    <w:link w:val="AkapitzlistZnak"/>
    <w:uiPriority w:val="34"/>
    <w:qFormat/>
    <w:rsid w:val="00A21D14"/>
    <w:pPr>
      <w:ind w:left="720"/>
      <w:contextualSpacing/>
    </w:pPr>
  </w:style>
  <w:style w:type="paragraph" w:customStyle="1" w:styleId="PSDBTabelaNagwek">
    <w:name w:val="PSDB Tabela Nagłówek"/>
    <w:basedOn w:val="Normalny"/>
    <w:rsid w:val="00767084"/>
    <w:pPr>
      <w:spacing w:before="20" w:after="20" w:line="240" w:lineRule="auto"/>
      <w:jc w:val="center"/>
    </w:pPr>
    <w:rPr>
      <w:rFonts w:ascii="Verdana" w:hAnsi="Verdana"/>
      <w:b/>
      <w:color w:val="FFFFFF"/>
      <w:sz w:val="14"/>
      <w:szCs w:val="20"/>
    </w:rPr>
  </w:style>
  <w:style w:type="paragraph" w:customStyle="1" w:styleId="PSDBTabelaNormalny">
    <w:name w:val="PSDB Tabela Normalny"/>
    <w:basedOn w:val="Normalny"/>
    <w:link w:val="PSDBTabelaNormalnyZnakZnak"/>
    <w:rsid w:val="00767084"/>
    <w:pPr>
      <w:tabs>
        <w:tab w:val="left" w:pos="567"/>
      </w:tabs>
      <w:spacing w:before="20" w:after="20" w:line="240" w:lineRule="auto"/>
    </w:pPr>
    <w:rPr>
      <w:rFonts w:ascii="Verdana" w:hAnsi="Verdana"/>
      <w:sz w:val="14"/>
      <w:szCs w:val="20"/>
    </w:rPr>
  </w:style>
  <w:style w:type="character" w:customStyle="1" w:styleId="PSDBTabelaNormalnyZnakZnak">
    <w:name w:val="PSDB Tabela Normalny Znak Znak"/>
    <w:link w:val="PSDBTabelaNormalny"/>
    <w:rsid w:val="00767084"/>
    <w:rPr>
      <w:rFonts w:ascii="Verdana" w:eastAsia="Times New Roman" w:hAnsi="Verdana" w:cs="Times New Roman"/>
      <w:sz w:val="14"/>
      <w:szCs w:val="20"/>
    </w:rPr>
  </w:style>
  <w:style w:type="paragraph" w:customStyle="1" w:styleId="Default">
    <w:name w:val="Default"/>
    <w:rsid w:val="00767084"/>
    <w:pPr>
      <w:autoSpaceDE w:val="0"/>
      <w:autoSpaceDN w:val="0"/>
      <w:adjustRightInd w:val="0"/>
      <w:spacing w:after="160" w:line="252" w:lineRule="auto"/>
      <w:jc w:val="both"/>
    </w:pPr>
    <w:rPr>
      <w:rFonts w:ascii="Cambria" w:hAnsi="Cambria" w:cs="Cambria"/>
      <w:color w:val="000000"/>
      <w:sz w:val="24"/>
      <w:szCs w:val="24"/>
    </w:rPr>
  </w:style>
  <w:style w:type="table" w:customStyle="1" w:styleId="Zwykatabela11">
    <w:name w:val="Zwykła tabela 11"/>
    <w:basedOn w:val="Standardowy"/>
    <w:uiPriority w:val="41"/>
    <w:rsid w:val="00767084"/>
    <w:rPr>
      <w:rFonts w:ascii="Times New Roman" w:hAnsi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kapitzlistZnak">
    <w:name w:val="Akapit z listą Znak"/>
    <w:aliases w:val="Nag 1 Znak,Numerowanie Znak,Kolorowa lista — akcent 11 Znak,Akapit z listą BS Znak,List Paragraph Znak,Wykres Znak,Akapit z listą1 Znak,EPL lista punktowana z wyrózneniem Znak,A_wyliczenie Znak,K-P_odwolanie Znak,Akapit z listą5 Znak"/>
    <w:link w:val="Akapitzlist"/>
    <w:uiPriority w:val="34"/>
    <w:qFormat/>
    <w:rsid w:val="00767084"/>
  </w:style>
  <w:style w:type="character" w:customStyle="1" w:styleId="Nagwek2Znak">
    <w:name w:val="Nagłówek 2 Znak"/>
    <w:link w:val="Nagwek2"/>
    <w:uiPriority w:val="9"/>
    <w:rsid w:val="001419F6"/>
    <w:rPr>
      <w:rFonts w:ascii="Calibri Light" w:eastAsia="SimSun" w:hAnsi="Calibri Light" w:cs="Times New Roman"/>
      <w:b/>
      <w:b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6592"/>
    <w:pPr>
      <w:spacing w:after="0" w:line="240" w:lineRule="auto"/>
    </w:pPr>
    <w:rPr>
      <w:rFonts w:ascii="Tahoma" w:eastAsia="Calibri" w:hAnsi="Tahoma"/>
      <w:color w:val="181717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96592"/>
    <w:rPr>
      <w:rFonts w:ascii="Tahoma" w:eastAsia="Calibri" w:hAnsi="Tahoma" w:cs="Tahoma"/>
      <w:color w:val="181717"/>
      <w:sz w:val="16"/>
      <w:szCs w:val="16"/>
    </w:rPr>
  </w:style>
  <w:style w:type="table" w:customStyle="1" w:styleId="Tabelasiatki1jasnaakcent41">
    <w:name w:val="Tabela siatki 1 — jasna — akcent 41"/>
    <w:basedOn w:val="Standardowy"/>
    <w:uiPriority w:val="46"/>
    <w:rsid w:val="001419F6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31">
    <w:name w:val="Tabela siatki 1 — jasna — akcent 31"/>
    <w:basedOn w:val="Standardowy"/>
    <w:uiPriority w:val="46"/>
    <w:rsid w:val="001419F6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21">
    <w:name w:val="Tabela siatki 1 — jasna — akcent 21"/>
    <w:basedOn w:val="Standardowy"/>
    <w:uiPriority w:val="46"/>
    <w:rsid w:val="001419F6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1">
    <w:name w:val="Tabela siatki 1 — jasna — akcent 11"/>
    <w:basedOn w:val="Standardowy"/>
    <w:uiPriority w:val="46"/>
    <w:rsid w:val="001419F6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3Znak">
    <w:name w:val="Nagłówek 3 Znak"/>
    <w:link w:val="Nagwek3"/>
    <w:uiPriority w:val="9"/>
    <w:semiHidden/>
    <w:rsid w:val="001419F6"/>
    <w:rPr>
      <w:rFonts w:ascii="Calibri Light" w:eastAsia="SimSun" w:hAnsi="Calibri Light" w:cs="Times New Roman"/>
      <w:spacing w:val="4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1419F6"/>
    <w:rPr>
      <w:rFonts w:ascii="Calibri Light" w:eastAsia="SimSun" w:hAnsi="Calibri Light" w:cs="Times New Roman"/>
      <w:i/>
      <w:iCs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1419F6"/>
    <w:rPr>
      <w:rFonts w:ascii="Calibri Light" w:eastAsia="SimSun" w:hAnsi="Calibri Light" w:cs="Times New Roman"/>
      <w:b/>
      <w:bCs/>
    </w:rPr>
  </w:style>
  <w:style w:type="character" w:customStyle="1" w:styleId="Nagwek6Znak">
    <w:name w:val="Nagłówek 6 Znak"/>
    <w:link w:val="Nagwek6"/>
    <w:uiPriority w:val="9"/>
    <w:semiHidden/>
    <w:rsid w:val="001419F6"/>
    <w:rPr>
      <w:rFonts w:ascii="Calibri Light" w:eastAsia="SimSun" w:hAnsi="Calibri Light" w:cs="Times New Roman"/>
      <w:b/>
      <w:bCs/>
      <w:i/>
      <w:iCs/>
    </w:rPr>
  </w:style>
  <w:style w:type="character" w:customStyle="1" w:styleId="Nagwek7Znak">
    <w:name w:val="Nagłówek 7 Znak"/>
    <w:link w:val="Nagwek7"/>
    <w:uiPriority w:val="9"/>
    <w:semiHidden/>
    <w:rsid w:val="001419F6"/>
    <w:rPr>
      <w:i/>
      <w:iCs/>
    </w:rPr>
  </w:style>
  <w:style w:type="character" w:customStyle="1" w:styleId="Nagwek8Znak">
    <w:name w:val="Nagłówek 8 Znak"/>
    <w:link w:val="Nagwek8"/>
    <w:uiPriority w:val="9"/>
    <w:semiHidden/>
    <w:rsid w:val="001419F6"/>
    <w:rPr>
      <w:b/>
      <w:bCs/>
    </w:rPr>
  </w:style>
  <w:style w:type="character" w:customStyle="1" w:styleId="Nagwek9Znak">
    <w:name w:val="Nagłówek 9 Znak"/>
    <w:link w:val="Nagwek9"/>
    <w:uiPriority w:val="9"/>
    <w:semiHidden/>
    <w:rsid w:val="001419F6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419F6"/>
    <w:rPr>
      <w:b/>
      <w:bCs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419F6"/>
    <w:pPr>
      <w:numPr>
        <w:ilvl w:val="1"/>
      </w:numPr>
      <w:spacing w:after="240"/>
      <w:jc w:val="center"/>
    </w:pPr>
    <w:rPr>
      <w:rFonts w:ascii="Calibri Light" w:eastAsia="SimSun" w:hAnsi="Calibri Light"/>
      <w:sz w:val="24"/>
      <w:szCs w:val="24"/>
    </w:rPr>
  </w:style>
  <w:style w:type="character" w:customStyle="1" w:styleId="PodtytuZnak">
    <w:name w:val="Podtytuł Znak"/>
    <w:link w:val="Podtytu"/>
    <w:uiPriority w:val="11"/>
    <w:rsid w:val="001419F6"/>
    <w:rPr>
      <w:rFonts w:ascii="Calibri Light" w:eastAsia="SimSun" w:hAnsi="Calibri Light" w:cs="Times New Roman"/>
      <w:sz w:val="24"/>
      <w:szCs w:val="24"/>
    </w:rPr>
  </w:style>
  <w:style w:type="character" w:styleId="Pogrubienie">
    <w:name w:val="Strong"/>
    <w:uiPriority w:val="22"/>
    <w:qFormat/>
    <w:rsid w:val="001419F6"/>
    <w:rPr>
      <w:b/>
      <w:bCs/>
      <w:color w:val="auto"/>
    </w:rPr>
  </w:style>
  <w:style w:type="character" w:styleId="Uwydatnienie">
    <w:name w:val="Emphasis"/>
    <w:uiPriority w:val="20"/>
    <w:qFormat/>
    <w:rsid w:val="001419F6"/>
    <w:rPr>
      <w:i/>
      <w:iCs/>
      <w:color w:val="auto"/>
    </w:rPr>
  </w:style>
  <w:style w:type="paragraph" w:styleId="Bezodstpw">
    <w:name w:val="No Spacing"/>
    <w:uiPriority w:val="1"/>
    <w:qFormat/>
    <w:rsid w:val="001419F6"/>
    <w:pPr>
      <w:jc w:val="both"/>
    </w:pPr>
    <w:rPr>
      <w:sz w:val="22"/>
      <w:szCs w:val="22"/>
    </w:rPr>
  </w:style>
  <w:style w:type="paragraph" w:styleId="Cytat">
    <w:name w:val="Quote"/>
    <w:basedOn w:val="Normalny"/>
    <w:next w:val="Normalny"/>
    <w:link w:val="CytatZnak"/>
    <w:uiPriority w:val="29"/>
    <w:qFormat/>
    <w:rsid w:val="001419F6"/>
    <w:pPr>
      <w:spacing w:before="200" w:line="264" w:lineRule="auto"/>
      <w:ind w:left="864" w:right="864"/>
      <w:jc w:val="center"/>
    </w:pPr>
    <w:rPr>
      <w:rFonts w:ascii="Calibri Light" w:eastAsia="SimSun" w:hAnsi="Calibri Light"/>
      <w:i/>
      <w:iCs/>
      <w:sz w:val="24"/>
      <w:szCs w:val="24"/>
    </w:rPr>
  </w:style>
  <w:style w:type="character" w:customStyle="1" w:styleId="CytatZnak">
    <w:name w:val="Cytat Znak"/>
    <w:link w:val="Cytat"/>
    <w:uiPriority w:val="29"/>
    <w:rsid w:val="001419F6"/>
    <w:rPr>
      <w:rFonts w:ascii="Calibri Light" w:eastAsia="SimSun" w:hAnsi="Calibri Light" w:cs="Times New Roman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419F6"/>
    <w:pPr>
      <w:spacing w:before="100" w:beforeAutospacing="1" w:after="240"/>
      <w:ind w:left="936" w:right="936"/>
      <w:jc w:val="center"/>
    </w:pPr>
    <w:rPr>
      <w:rFonts w:ascii="Calibri Light" w:eastAsia="SimSun" w:hAnsi="Calibri Light"/>
      <w:sz w:val="26"/>
      <w:szCs w:val="26"/>
    </w:rPr>
  </w:style>
  <w:style w:type="character" w:customStyle="1" w:styleId="CytatintensywnyZnak">
    <w:name w:val="Cytat intensywny Znak"/>
    <w:link w:val="Cytatintensywny"/>
    <w:uiPriority w:val="30"/>
    <w:rsid w:val="001419F6"/>
    <w:rPr>
      <w:rFonts w:ascii="Calibri Light" w:eastAsia="SimSun" w:hAnsi="Calibri Light" w:cs="Times New Roman"/>
      <w:sz w:val="26"/>
      <w:szCs w:val="26"/>
    </w:rPr>
  </w:style>
  <w:style w:type="character" w:styleId="Wyrnieniedelikatne">
    <w:name w:val="Subtle Emphasis"/>
    <w:uiPriority w:val="19"/>
    <w:qFormat/>
    <w:rsid w:val="001419F6"/>
    <w:rPr>
      <w:i/>
      <w:iCs/>
      <w:color w:val="auto"/>
    </w:rPr>
  </w:style>
  <w:style w:type="character" w:styleId="Wyrnienieintensywne">
    <w:name w:val="Intense Emphasis"/>
    <w:uiPriority w:val="21"/>
    <w:qFormat/>
    <w:rsid w:val="001419F6"/>
    <w:rPr>
      <w:b/>
      <w:bCs/>
      <w:i/>
      <w:iCs/>
      <w:color w:val="auto"/>
    </w:rPr>
  </w:style>
  <w:style w:type="character" w:styleId="Odwoaniedelikatne">
    <w:name w:val="Subtle Reference"/>
    <w:uiPriority w:val="31"/>
    <w:qFormat/>
    <w:rsid w:val="001419F6"/>
    <w:rPr>
      <w:smallCaps/>
      <w:color w:val="auto"/>
      <w:u w:val="single" w:color="7F7F7F"/>
    </w:rPr>
  </w:style>
  <w:style w:type="character" w:styleId="Odwoanieintensywne">
    <w:name w:val="Intense Reference"/>
    <w:uiPriority w:val="32"/>
    <w:qFormat/>
    <w:rsid w:val="001419F6"/>
    <w:rPr>
      <w:b/>
      <w:bCs/>
      <w:smallCaps/>
      <w:color w:val="auto"/>
      <w:u w:val="single"/>
    </w:rPr>
  </w:style>
  <w:style w:type="character" w:styleId="Tytuksiki">
    <w:name w:val="Book Title"/>
    <w:uiPriority w:val="33"/>
    <w:qFormat/>
    <w:rsid w:val="001419F6"/>
    <w:rPr>
      <w:b/>
      <w:bCs/>
      <w:smallCaps/>
      <w:color w:val="auto"/>
    </w:rPr>
  </w:style>
  <w:style w:type="character" w:styleId="Odwoaniedokomentarza">
    <w:name w:val="annotation reference"/>
    <w:uiPriority w:val="99"/>
    <w:unhideWhenUsed/>
    <w:rsid w:val="00ED2C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D2C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2CC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2CC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D2CC2"/>
    <w:rPr>
      <w:b/>
      <w:bCs/>
    </w:rPr>
  </w:style>
  <w:style w:type="paragraph" w:styleId="Poprawka">
    <w:name w:val="Revision"/>
    <w:hidden/>
    <w:uiPriority w:val="99"/>
    <w:semiHidden/>
    <w:rsid w:val="00426703"/>
    <w:rPr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467846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unhideWhenUsed/>
    <w:rsid w:val="00B834EB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B834EB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6F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5D149-A644-4FF9-8614-42230BCD8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940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6572</CharactersWithSpaces>
  <SharedDoc>false</SharedDoc>
  <HLinks>
    <vt:vector size="6" baseType="variant">
      <vt:variant>
        <vt:i4>8060979</vt:i4>
      </vt:variant>
      <vt:variant>
        <vt:i4>0</vt:i4>
      </vt:variant>
      <vt:variant>
        <vt:i4>0</vt:i4>
      </vt:variant>
      <vt:variant>
        <vt:i4>5</vt:i4>
      </vt:variant>
      <vt:variant>
        <vt:lpwstr>https://www.gov.pl/web/infrastruktura/przyjeto-program-inwestycyjny-w-zakresie-poprawy-jakosci-i-ograniczenia-strat-wody-przeznaczonej-do-spozycia-przez-ludzi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Waszak</dc:creator>
  <cp:keywords/>
  <cp:lastModifiedBy>Alina Szydłowska</cp:lastModifiedBy>
  <cp:revision>5</cp:revision>
  <dcterms:created xsi:type="dcterms:W3CDTF">2026-06-12T08:14:00Z</dcterms:created>
  <dcterms:modified xsi:type="dcterms:W3CDTF">2026-06-12T08:17:00Z</dcterms:modified>
</cp:coreProperties>
</file>